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9F" w:rsidRPr="00527AE4" w:rsidRDefault="00F15A71" w:rsidP="0040519F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832B3A">
        <w:rPr>
          <w:rFonts w:ascii="Times New Roman" w:hAnsi="Times New Roman"/>
          <w:sz w:val="24"/>
          <w:szCs w:val="24"/>
        </w:rPr>
        <w:t xml:space="preserve">   </w:t>
      </w:r>
      <w:r w:rsidR="0040519F" w:rsidRPr="00527AE4">
        <w:rPr>
          <w:rFonts w:ascii="Times New Roman" w:hAnsi="Times New Roman"/>
          <w:sz w:val="24"/>
          <w:szCs w:val="24"/>
        </w:rPr>
        <w:t xml:space="preserve">ОБЛАСТНОЕ ГОСУДАРСТВЕННОЕ АВТОНОМНОЕ ПРОФЕССИОНАЛЬНОЕ ОБРАЗОВАТЕЛЬНОЕ УЧРЕЖДЕНИЕ </w:t>
      </w:r>
    </w:p>
    <w:p w:rsidR="0040519F" w:rsidRPr="00527AE4" w:rsidRDefault="0040519F" w:rsidP="0040519F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 «БЕЛГОРОДСКИЙ СТРОИТЕЛЬНЫЙ КОЛЛЕДЖ»</w:t>
      </w: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519F" w:rsidRDefault="0040519F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519F" w:rsidRPr="00E761BA" w:rsidRDefault="0040519F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27AE4">
        <w:rPr>
          <w:rFonts w:ascii="Times New Roman" w:hAnsi="Times New Roman"/>
          <w:b/>
          <w:caps/>
          <w:sz w:val="24"/>
          <w:szCs w:val="24"/>
        </w:rPr>
        <w:t>РАБОЧАЯ ПРОГРАММа ПРОФЕССИОНАЛЬНОГО МОДУЛЯ</w:t>
      </w: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ПМ.02</w:t>
      </w:r>
      <w:r w:rsidRPr="00E761BA">
        <w:rPr>
          <w:rFonts w:ascii="Times New Roman" w:eastAsiaTheme="minorEastAsia" w:hAnsi="Times New Roman"/>
          <w:b/>
          <w:sz w:val="24"/>
          <w:szCs w:val="24"/>
        </w:rPr>
        <w:t>Выполнение технологических процессов на объекте капитального строительства</w:t>
      </w: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4"/>
          <w:szCs w:val="24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08.02.01   «Строительство и эксплуатация зданий и сооружений», базовый образовательный уровень.</w:t>
      </w:r>
      <w:r w:rsidR="008E399F">
        <w:rPr>
          <w:rFonts w:ascii="Times New Roman" w:hAnsi="Times New Roman"/>
          <w:sz w:val="24"/>
          <w:szCs w:val="24"/>
        </w:rPr>
        <w:t xml:space="preserve"> Заочная форма обучения.</w:t>
      </w: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Pr="00527AE4" w:rsidRDefault="00556BB1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Белгород, 2019</w:t>
      </w:r>
      <w:r w:rsidR="0040519F" w:rsidRPr="00527AE4">
        <w:rPr>
          <w:rFonts w:ascii="Times New Roman" w:hAnsi="Times New Roman"/>
          <w:bCs/>
          <w:sz w:val="24"/>
          <w:szCs w:val="24"/>
        </w:rPr>
        <w:t xml:space="preserve"> г.</w:t>
      </w:r>
    </w:p>
    <w:p w:rsidR="0040519F" w:rsidRPr="00527AE4" w:rsidRDefault="0040519F" w:rsidP="006A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модуляразработана на основе Федерального государс</w:t>
      </w:r>
      <w:r w:rsidRPr="00527AE4">
        <w:rPr>
          <w:rFonts w:ascii="Times New Roman" w:hAnsi="Times New Roman"/>
          <w:sz w:val="24"/>
          <w:szCs w:val="24"/>
        </w:rPr>
        <w:t>т</w:t>
      </w:r>
      <w:r w:rsidRPr="00527AE4">
        <w:rPr>
          <w:rFonts w:ascii="Times New Roman" w:hAnsi="Times New Roman"/>
          <w:sz w:val="24"/>
          <w:szCs w:val="24"/>
        </w:rPr>
        <w:t>венного образовательного стандарта</w:t>
      </w:r>
      <w:r w:rsidR="006A7DAF">
        <w:rPr>
          <w:rFonts w:ascii="Times New Roman" w:hAnsi="Times New Roman"/>
          <w:sz w:val="24"/>
          <w:szCs w:val="24"/>
        </w:rPr>
        <w:t xml:space="preserve"> и примерной основной образовательной программой</w:t>
      </w:r>
      <w:r w:rsidRPr="00527AE4">
        <w:rPr>
          <w:rFonts w:ascii="Times New Roman" w:hAnsi="Times New Roman"/>
          <w:sz w:val="24"/>
          <w:szCs w:val="24"/>
        </w:rPr>
        <w:t xml:space="preserve"> по сп</w:t>
      </w:r>
      <w:r w:rsidRPr="00527AE4">
        <w:rPr>
          <w:rFonts w:ascii="Times New Roman" w:hAnsi="Times New Roman"/>
          <w:sz w:val="24"/>
          <w:szCs w:val="24"/>
        </w:rPr>
        <w:t>е</w:t>
      </w:r>
      <w:r w:rsidRPr="00527AE4">
        <w:rPr>
          <w:rFonts w:ascii="Times New Roman" w:hAnsi="Times New Roman"/>
          <w:sz w:val="24"/>
          <w:szCs w:val="24"/>
        </w:rPr>
        <w:t>циальности  08.02.01   «Строительство и эксплуатация зданий и сооружений», базовый образов</w:t>
      </w:r>
      <w:r w:rsidRPr="00527AE4">
        <w:rPr>
          <w:rFonts w:ascii="Times New Roman" w:hAnsi="Times New Roman"/>
          <w:sz w:val="24"/>
          <w:szCs w:val="24"/>
        </w:rPr>
        <w:t>а</w:t>
      </w:r>
      <w:r w:rsidRPr="00527AE4">
        <w:rPr>
          <w:rFonts w:ascii="Times New Roman" w:hAnsi="Times New Roman"/>
          <w:sz w:val="24"/>
          <w:szCs w:val="24"/>
        </w:rPr>
        <w:t>тельный уровень.</w:t>
      </w: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27AE4">
        <w:rPr>
          <w:rFonts w:ascii="Times New Roman" w:hAnsi="Times New Roman"/>
          <w:sz w:val="24"/>
          <w:szCs w:val="24"/>
        </w:rPr>
        <w:tab/>
      </w:r>
    </w:p>
    <w:p w:rsidR="0040519F" w:rsidRPr="00527AE4" w:rsidRDefault="0040519F" w:rsidP="0040519F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40519F" w:rsidRPr="00527AE4" w:rsidRDefault="0040519F" w:rsidP="0040519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40519F" w:rsidRPr="00463AD8" w:rsidRDefault="0040519F" w:rsidP="0040519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63AD8">
        <w:rPr>
          <w:rFonts w:ascii="Times New Roman" w:hAnsi="Times New Roman"/>
          <w:sz w:val="24"/>
          <w:szCs w:val="24"/>
        </w:rPr>
        <w:t>Филимонова Елена Валентиновна преподаватель ОГАПОУ «Белгородский строительный ко</w:t>
      </w:r>
      <w:r w:rsidRPr="00463AD8">
        <w:rPr>
          <w:rFonts w:ascii="Times New Roman" w:hAnsi="Times New Roman"/>
          <w:sz w:val="24"/>
          <w:szCs w:val="24"/>
        </w:rPr>
        <w:t>л</w:t>
      </w:r>
      <w:r w:rsidRPr="00463AD8">
        <w:rPr>
          <w:rFonts w:ascii="Times New Roman" w:hAnsi="Times New Roman"/>
          <w:sz w:val="24"/>
          <w:szCs w:val="24"/>
        </w:rPr>
        <w:t>ледж».</w:t>
      </w:r>
    </w:p>
    <w:p w:rsidR="0040519F" w:rsidRPr="00463AD8" w:rsidRDefault="0040519F" w:rsidP="0040519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63AD8">
        <w:rPr>
          <w:rFonts w:ascii="Times New Roman" w:hAnsi="Times New Roman"/>
          <w:sz w:val="24"/>
          <w:szCs w:val="24"/>
        </w:rPr>
        <w:t>Родионова Татьяна Викторовна преподаватель ОГАПОУ «Белгородский строительный ко</w:t>
      </w:r>
      <w:r w:rsidRPr="00463AD8">
        <w:rPr>
          <w:rFonts w:ascii="Times New Roman" w:hAnsi="Times New Roman"/>
          <w:sz w:val="24"/>
          <w:szCs w:val="24"/>
        </w:rPr>
        <w:t>л</w:t>
      </w:r>
      <w:r w:rsidRPr="00463AD8">
        <w:rPr>
          <w:rFonts w:ascii="Times New Roman" w:hAnsi="Times New Roman"/>
          <w:sz w:val="24"/>
          <w:szCs w:val="24"/>
        </w:rPr>
        <w:t>ледж».</w:t>
      </w:r>
    </w:p>
    <w:p w:rsidR="0040519F" w:rsidRDefault="0040519F" w:rsidP="0040519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40519F" w:rsidRPr="00527AE4" w:rsidRDefault="0040519F" w:rsidP="0040519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40519F" w:rsidRPr="00527AE4" w:rsidRDefault="0040519F" w:rsidP="0040519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0519F" w:rsidRPr="00527AE4" w:rsidTr="00045B33">
        <w:tc>
          <w:tcPr>
            <w:tcW w:w="4927" w:type="dxa"/>
            <w:hideMark/>
          </w:tcPr>
          <w:p w:rsidR="0040519F" w:rsidRPr="00527AE4" w:rsidRDefault="0040519F" w:rsidP="00045B33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40519F" w:rsidRPr="00527AE4" w:rsidRDefault="0040519F" w:rsidP="00045B33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40519F" w:rsidRPr="00527AE4" w:rsidRDefault="0040519F" w:rsidP="00045B33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«31»августа2018</w:t>
            </w: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40519F" w:rsidRPr="00527AE4" w:rsidRDefault="0040519F" w:rsidP="00045B33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сии</w:t>
            </w:r>
          </w:p>
          <w:p w:rsidR="0040519F" w:rsidRPr="00527AE4" w:rsidRDefault="0040519F" w:rsidP="00045B33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40519F" w:rsidRPr="00527AE4" w:rsidRDefault="0040519F" w:rsidP="00045B3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40519F" w:rsidRPr="00527AE4" w:rsidRDefault="0040519F" w:rsidP="00045B3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6073F1" w:rsidRDefault="0040519F" w:rsidP="00045B3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6073F1" w:rsidRDefault="006073F1" w:rsidP="00045B3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40519F" w:rsidRPr="00527AE4" w:rsidRDefault="0040519F" w:rsidP="00045B3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40519F" w:rsidRPr="00527AE4" w:rsidRDefault="0040519F" w:rsidP="00045B33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0519F" w:rsidRPr="00527AE4" w:rsidRDefault="0040519F" w:rsidP="0040519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40519F" w:rsidRPr="00527AE4" w:rsidRDefault="0040519F" w:rsidP="0040519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40519F" w:rsidRPr="00527AE4" w:rsidRDefault="0040519F" w:rsidP="0040519F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Рекомендовано методическим советом ОГАПОУ «БСК»</w:t>
      </w:r>
    </w:p>
    <w:p w:rsidR="0040519F" w:rsidRPr="00527AE4" w:rsidRDefault="0040519F" w:rsidP="0040519F">
      <w:pPr>
        <w:pStyle w:val="Style2"/>
        <w:widowControl/>
        <w:spacing w:line="276" w:lineRule="auto"/>
        <w:jc w:val="left"/>
        <w:rPr>
          <w:rStyle w:val="FontStyle11"/>
        </w:rPr>
      </w:pPr>
    </w:p>
    <w:p w:rsidR="0040519F" w:rsidRPr="00527AE4" w:rsidRDefault="0040519F" w:rsidP="0040519F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Протокол № ___ от_______________ 20__ г.</w:t>
      </w:r>
    </w:p>
    <w:p w:rsidR="0040519F" w:rsidRPr="00527AE4" w:rsidRDefault="0040519F" w:rsidP="0040519F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Заместитель директора по учебно-методической работе</w:t>
      </w:r>
    </w:p>
    <w:p w:rsidR="0040519F" w:rsidRPr="00527AE4" w:rsidRDefault="0040519F" w:rsidP="0040519F">
      <w:pPr>
        <w:spacing w:after="0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_____________________________</w:t>
      </w:r>
    </w:p>
    <w:p w:rsidR="0040519F" w:rsidRPr="00527AE4" w:rsidRDefault="0040519F" w:rsidP="0040519F">
      <w:pPr>
        <w:spacing w:after="0"/>
        <w:rPr>
          <w:rFonts w:ascii="Times New Roman" w:hAnsi="Times New Roman"/>
          <w:sz w:val="24"/>
          <w:szCs w:val="24"/>
        </w:rPr>
      </w:pPr>
    </w:p>
    <w:p w:rsidR="0040519F" w:rsidRPr="000A2AFE" w:rsidRDefault="0040519F" w:rsidP="0040519F">
      <w:pPr>
        <w:spacing w:after="0"/>
      </w:pPr>
      <w:r w:rsidRPr="00527AE4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40519F" w:rsidRPr="000A2AFE" w:rsidRDefault="0040519F" w:rsidP="0040519F">
      <w:pPr>
        <w:spacing w:line="360" w:lineRule="auto"/>
      </w:pPr>
    </w:p>
    <w:p w:rsidR="0040519F" w:rsidRPr="000A2AFE" w:rsidRDefault="0040519F" w:rsidP="0040519F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Протокол № ___ от_______________ 20__ г.</w:t>
      </w:r>
    </w:p>
    <w:p w:rsidR="0040519F" w:rsidRPr="000A2AFE" w:rsidRDefault="0040519F" w:rsidP="0040519F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Председатель</w:t>
      </w:r>
      <w:r w:rsidRPr="000A2AFE">
        <w:t xml:space="preserve"> предметной цикловой комиссии</w:t>
      </w:r>
    </w:p>
    <w:p w:rsidR="0040519F" w:rsidRDefault="0040519F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5E786B" w:rsidRDefault="005E786B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5E786B" w:rsidRDefault="005E786B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40519F" w:rsidRDefault="0040519F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BF4A2C" w:rsidRDefault="00BF4A2C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BF4A2C" w:rsidRDefault="00BF4A2C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BF4A2C" w:rsidRDefault="00BF4A2C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BF4A2C" w:rsidRDefault="00BF4A2C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C726EC" w:rsidRDefault="00C726EC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931603" w:rsidRPr="00B34A14" w:rsidRDefault="00931603" w:rsidP="00931603">
      <w:pPr>
        <w:tabs>
          <w:tab w:val="left" w:pos="2011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B34A14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1.</w:t>
      </w:r>
      <w:r w:rsidRPr="00931603">
        <w:rPr>
          <w:rFonts w:ascii="Times New Roman" w:hAnsi="Times New Roman"/>
          <w:b/>
          <w:sz w:val="24"/>
          <w:szCs w:val="24"/>
        </w:rPr>
        <w:tab/>
        <w:t>ОБЩАЯ ХАРАКТЕРИСТИКА РАБОЧЕЙ ПРОГРАММЫ ПРОФЕССИОНАЛЬНОГО МОДУЛЯ</w:t>
      </w:r>
      <w:r w:rsidRPr="00931603">
        <w:rPr>
          <w:rFonts w:ascii="Times New Roman" w:hAnsi="Times New Roman"/>
          <w:b/>
          <w:sz w:val="24"/>
          <w:szCs w:val="24"/>
        </w:rPr>
        <w:tab/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2.</w:t>
      </w:r>
      <w:r w:rsidRPr="00931603">
        <w:rPr>
          <w:rFonts w:ascii="Times New Roman" w:hAnsi="Times New Roman"/>
          <w:b/>
          <w:sz w:val="24"/>
          <w:szCs w:val="24"/>
        </w:rPr>
        <w:tab/>
        <w:t>СТРУКТУРА И СОДЕРЖАНИЕ ПРОФЕССИОНАЛЬНОГО МОДУЛЯ</w:t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3.</w:t>
      </w:r>
      <w:r w:rsidRPr="00931603">
        <w:rPr>
          <w:rFonts w:ascii="Times New Roman" w:hAnsi="Times New Roman"/>
          <w:b/>
          <w:sz w:val="24"/>
          <w:szCs w:val="24"/>
        </w:rPr>
        <w:tab/>
        <w:t>УСЛОВИЯ РЕАЛИЗАЦИИ ПРОФЕССИОНАЛЬНОГО МОДУЛЯ</w:t>
      </w:r>
      <w:r w:rsidRPr="00931603">
        <w:rPr>
          <w:rFonts w:ascii="Times New Roman" w:hAnsi="Times New Roman"/>
          <w:b/>
          <w:sz w:val="24"/>
          <w:szCs w:val="24"/>
        </w:rPr>
        <w:tab/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4.</w:t>
      </w:r>
      <w:r w:rsidRPr="00931603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ПРОФЕССИОНАЛЬНОГО МОДУЛЯ</w:t>
      </w:r>
    </w:p>
    <w:p w:rsidR="00E7213A" w:rsidRPr="00931603" w:rsidRDefault="00931603" w:rsidP="00931603">
      <w:pPr>
        <w:jc w:val="both"/>
        <w:rPr>
          <w:rFonts w:ascii="Times New Roman" w:hAnsi="Times New Roman"/>
          <w:b/>
        </w:rPr>
      </w:pPr>
      <w:r w:rsidRPr="00931603">
        <w:rPr>
          <w:rFonts w:ascii="Times New Roman" w:hAnsi="Times New Roman"/>
          <w:b/>
        </w:rPr>
        <w:tab/>
      </w:r>
    </w:p>
    <w:p w:rsidR="00E7213A" w:rsidRPr="00931603" w:rsidRDefault="00E7213A" w:rsidP="00414C20">
      <w:pPr>
        <w:jc w:val="both"/>
        <w:rPr>
          <w:rFonts w:ascii="Times New Roman" w:hAnsi="Times New Roman"/>
          <w:b/>
        </w:rPr>
      </w:pPr>
    </w:p>
    <w:p w:rsidR="00E7213A" w:rsidRPr="00931603" w:rsidRDefault="00E7213A" w:rsidP="00414C20">
      <w:pPr>
        <w:jc w:val="both"/>
        <w:rPr>
          <w:rFonts w:ascii="Times New Roman" w:hAnsi="Times New Roman"/>
          <w:b/>
        </w:rPr>
      </w:pPr>
    </w:p>
    <w:p w:rsidR="00E7213A" w:rsidRDefault="00E7213A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Pr="00931603" w:rsidRDefault="004E3C80" w:rsidP="00414C20">
      <w:pPr>
        <w:jc w:val="both"/>
        <w:rPr>
          <w:rFonts w:ascii="Times New Roman" w:hAnsi="Times New Roman"/>
          <w:b/>
        </w:rPr>
      </w:pPr>
    </w:p>
    <w:p w:rsidR="000C6121" w:rsidRPr="002C00A2" w:rsidRDefault="000C6121" w:rsidP="000C6121">
      <w:pPr>
        <w:jc w:val="center"/>
        <w:rPr>
          <w:rFonts w:ascii="Times New Roman" w:hAnsi="Times New Roman"/>
          <w:b/>
          <w:sz w:val="24"/>
          <w:szCs w:val="24"/>
        </w:rPr>
      </w:pPr>
      <w:r w:rsidRPr="002C00A2">
        <w:rPr>
          <w:rFonts w:ascii="Times New Roman" w:hAnsi="Times New Roman"/>
          <w:b/>
          <w:sz w:val="24"/>
          <w:szCs w:val="24"/>
        </w:rPr>
        <w:t>1. ОБЩАЯ ХАРАКТЕРИСТИКА ПРИМЕРНОЙ РАБОЧЕЙ ПРОГРАММЫ</w:t>
      </w:r>
    </w:p>
    <w:p w:rsidR="000C6121" w:rsidRPr="002C00A2" w:rsidRDefault="000C6121" w:rsidP="000C6121">
      <w:pPr>
        <w:jc w:val="center"/>
        <w:rPr>
          <w:rFonts w:ascii="Times New Roman" w:hAnsi="Times New Roman"/>
          <w:b/>
          <w:sz w:val="24"/>
          <w:szCs w:val="24"/>
        </w:rPr>
      </w:pPr>
      <w:r w:rsidRPr="002C00A2">
        <w:rPr>
          <w:rFonts w:ascii="Times New Roman" w:hAnsi="Times New Roman"/>
          <w:b/>
          <w:sz w:val="24"/>
          <w:szCs w:val="24"/>
        </w:rPr>
        <w:lastRenderedPageBreak/>
        <w:t>ПРОФЕССИОНАЛЬНОГО МОДУЛЯ</w:t>
      </w:r>
    </w:p>
    <w:p w:rsidR="000C6121" w:rsidRPr="002C00A2" w:rsidRDefault="000C6121" w:rsidP="000C6121">
      <w:pPr>
        <w:jc w:val="center"/>
        <w:rPr>
          <w:rFonts w:ascii="Times New Roman" w:hAnsi="Times New Roman"/>
          <w:b/>
          <w:sz w:val="24"/>
          <w:szCs w:val="24"/>
        </w:rPr>
      </w:pPr>
      <w:r w:rsidRPr="002C00A2">
        <w:rPr>
          <w:rFonts w:ascii="Times New Roman" w:hAnsi="Times New Roman"/>
          <w:b/>
          <w:sz w:val="24"/>
          <w:szCs w:val="24"/>
        </w:rPr>
        <w:t xml:space="preserve">«ПМ 02 </w:t>
      </w:r>
      <w:r w:rsidRPr="002C00A2">
        <w:rPr>
          <w:rFonts w:ascii="Times New Roman" w:eastAsiaTheme="minorEastAsia" w:hAnsi="Times New Roman"/>
          <w:b/>
          <w:sz w:val="24"/>
          <w:szCs w:val="24"/>
        </w:rPr>
        <w:t>Выполнение технологических процессов на объекте капитального строительства</w:t>
      </w:r>
      <w:r w:rsidRPr="002C00A2">
        <w:rPr>
          <w:rFonts w:ascii="Times New Roman" w:hAnsi="Times New Roman"/>
          <w:b/>
          <w:sz w:val="24"/>
          <w:szCs w:val="24"/>
        </w:rPr>
        <w:t>»</w:t>
      </w:r>
    </w:p>
    <w:p w:rsidR="000C6121" w:rsidRPr="002C00A2" w:rsidRDefault="000C6121" w:rsidP="000C6121">
      <w:pPr>
        <w:suppressAutoHyphens/>
        <w:rPr>
          <w:rFonts w:ascii="Times New Roman" w:hAnsi="Times New Roman"/>
          <w:b/>
          <w:sz w:val="24"/>
          <w:szCs w:val="24"/>
        </w:rPr>
      </w:pPr>
      <w:r w:rsidRPr="002C00A2"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0C6121" w:rsidRPr="000C6121" w:rsidRDefault="000C6121" w:rsidP="000C6121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2C00A2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</w:t>
      </w:r>
      <w:r w:rsidRPr="000C6121">
        <w:rPr>
          <w:rFonts w:ascii="Times New Roman" w:hAnsi="Times New Roman"/>
          <w:sz w:val="24"/>
          <w:szCs w:val="24"/>
        </w:rPr>
        <w:t xml:space="preserve"> вид деятельности: </w:t>
      </w:r>
      <w:r w:rsidRPr="000C6121">
        <w:rPr>
          <w:rFonts w:ascii="Times New Roman" w:eastAsiaTheme="minorHAnsi" w:hAnsi="Times New Roman"/>
          <w:color w:val="000000"/>
          <w:spacing w:val="-1"/>
          <w:sz w:val="24"/>
          <w:szCs w:val="24"/>
          <w:lang w:bidi="ru-RU"/>
        </w:rPr>
        <w:t xml:space="preserve">выполнение технологических процессов на объекте капитального строительства </w:t>
      </w:r>
      <w:r w:rsidRPr="000C6121">
        <w:rPr>
          <w:rFonts w:ascii="Times New Roman" w:hAnsi="Times New Roman"/>
          <w:sz w:val="24"/>
          <w:szCs w:val="24"/>
        </w:rPr>
        <w:t xml:space="preserve"> и соответствующие ему общие компетенции и профессиональные компетенции:</w:t>
      </w:r>
    </w:p>
    <w:p w:rsidR="000C6121" w:rsidRPr="000C6121" w:rsidRDefault="000C6121" w:rsidP="000C6121">
      <w:pPr>
        <w:jc w:val="both"/>
        <w:rPr>
          <w:rFonts w:ascii="Times New Roman" w:hAnsi="Times New Roman"/>
          <w:sz w:val="24"/>
          <w:szCs w:val="24"/>
        </w:rPr>
      </w:pPr>
      <w:r w:rsidRPr="000C6121">
        <w:rPr>
          <w:rFonts w:ascii="Times New Roman" w:hAnsi="Times New Roman"/>
          <w:sz w:val="24"/>
          <w:szCs w:val="24"/>
        </w:rPr>
        <w:t>1.1.1.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9085"/>
      </w:tblGrid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C6121" w:rsidRPr="000C6121" w:rsidTr="000C6121">
        <w:trPr>
          <w:trHeight w:val="327"/>
        </w:trPr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водством, клиентами;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сийской Федерации с учетом особенностей социального и культурного контекста;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дение на основе традиционных общечеловеческих ценностей;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знания по финансовой грамотности, планировать предпринимател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скую деятельность в профессиональной сфере.</w:t>
            </w:r>
          </w:p>
        </w:tc>
      </w:tr>
    </w:tbl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0C6121">
        <w:rPr>
          <w:rFonts w:ascii="Times New Roman" w:hAnsi="Times New Roman"/>
          <w:bCs/>
          <w:iCs/>
          <w:sz w:val="24"/>
          <w:szCs w:val="24"/>
        </w:rPr>
        <w:t>1.1.2. Перечень профессиональных компетенций</w:t>
      </w:r>
    </w:p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9110"/>
      </w:tblGrid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  <w:lang w:bidi="ru-RU"/>
              </w:rPr>
              <w:t>Выполнение технологических процессов на объекте капитального строительства.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C6121">
              <w:rPr>
                <w:rFonts w:ascii="Times New Roman" w:eastAsiaTheme="minorEastAsia" w:hAnsi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питального строительства.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2.3.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2.4.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</w:p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</w:p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</w:p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  <w:r w:rsidRPr="000C6121">
        <w:rPr>
          <w:rFonts w:ascii="Times New Roman" w:hAnsi="Times New Roman"/>
          <w:bCs/>
          <w:sz w:val="24"/>
          <w:szCs w:val="24"/>
        </w:rPr>
        <w:t>1.1.3. В результате освоения профессионального модуля студент должен: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7796"/>
      </w:tblGrid>
      <w:tr w:rsidR="000C6121" w:rsidRPr="000C6121" w:rsidTr="0040519F">
        <w:trPr>
          <w:trHeight w:val="9913"/>
        </w:trPr>
        <w:tc>
          <w:tcPr>
            <w:tcW w:w="2518" w:type="dxa"/>
          </w:tcPr>
          <w:p w:rsidR="000C6121" w:rsidRPr="000C6121" w:rsidRDefault="000C6121" w:rsidP="000C61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Иметь практический опыт в:</w:t>
            </w:r>
          </w:p>
        </w:tc>
        <w:tc>
          <w:tcPr>
            <w:tcW w:w="7796" w:type="dxa"/>
          </w:tcPr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подготовке строительной площадки, участков производств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и рабочих мест в соответствии с требованиями техн</w:t>
            </w:r>
            <w:r w:rsidRPr="000C6121">
              <w:rPr>
                <w:bCs/>
              </w:rPr>
              <w:t>о</w:t>
            </w:r>
            <w:r w:rsidRPr="000C6121">
              <w:rPr>
                <w:bCs/>
              </w:rPr>
              <w:t>логического процесса, охраны труда, пожарной безопасности и охр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ны окружающей среды;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определении перечня работ по обеспечению безопасности строител</w:t>
            </w:r>
            <w:r w:rsidRPr="000C6121">
              <w:rPr>
                <w:bCs/>
              </w:rPr>
              <w:t>ь</w:t>
            </w:r>
            <w:r w:rsidRPr="000C6121">
              <w:rPr>
                <w:bCs/>
              </w:rPr>
              <w:t>ной площадки;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организации и выполнении производства строительно-монтажных, в том числе отделочных работ, работ по тепло- и звукоизоляции, огн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защите и антивандальной защите на объекте капитального строител</w:t>
            </w:r>
            <w:r w:rsidRPr="000C6121">
              <w:rPr>
                <w:bCs/>
              </w:rPr>
              <w:t>ь</w:t>
            </w:r>
            <w:r w:rsidRPr="000C6121">
              <w:rPr>
                <w:bCs/>
              </w:rPr>
              <w:t>ства;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определении потребности производства строительно-монтажных 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бот, в том числе отделочных работ, на объекте капитального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тельства в материально- технических ресурсах;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оформлении заявки, приемке, распределении, учёте и хранении мат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риально-технических ресурсов для производства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контроле качества и объема количества материально- технических ресурсов для производства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составлении калькуляций сметных затрат на используемые матер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ально-технические ресурсы;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составлении первичной учетной документации по выполненным строительно-монтажным, в том числе отделочным работам в подра</w:t>
            </w:r>
            <w:r w:rsidRPr="000C6121">
              <w:rPr>
                <w:bCs/>
              </w:rPr>
              <w:t>з</w:t>
            </w:r>
            <w:r w:rsidRPr="000C6121">
              <w:rPr>
                <w:bCs/>
              </w:rPr>
              <w:t>делении строительной организации;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представлении для проверки и сопровождении при проверке и согл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совании первичной учетной документации по выполненным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тельно-монтажным, в том числе отделочным работам;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контроле выполнения мероприятий по обеспечению соответствия р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зультатов строительных работ требованиям нормативных технич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ских документов и условиям договора строительного подряда;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планировании и контроле выполнения мер, направленных на пред</w:t>
            </w:r>
            <w:r w:rsidRPr="000C6121">
              <w:rPr>
                <w:bCs/>
              </w:rPr>
              <w:t>у</w:t>
            </w:r>
            <w:r w:rsidRPr="000C6121">
              <w:rPr>
                <w:bCs/>
              </w:rPr>
              <w:t>преждение и устранение причин возникновения отклонений резул</w:t>
            </w:r>
            <w:r w:rsidRPr="000C6121">
              <w:rPr>
                <w:bCs/>
              </w:rPr>
              <w:t>ь</w:t>
            </w:r>
            <w:r w:rsidRPr="000C6121">
              <w:rPr>
                <w:bCs/>
              </w:rPr>
              <w:t>татов выполненных строительных работ от требований нормативной технической, технологи</w:t>
            </w:r>
            <w:r w:rsidR="0040519F">
              <w:rPr>
                <w:bCs/>
              </w:rPr>
              <w:t>ческой и проектной документации.</w:t>
            </w:r>
          </w:p>
        </w:tc>
      </w:tr>
      <w:tr w:rsidR="000C6121" w:rsidRPr="000C6121" w:rsidTr="00AD4FEF">
        <w:trPr>
          <w:trHeight w:val="64"/>
        </w:trPr>
        <w:tc>
          <w:tcPr>
            <w:tcW w:w="2518" w:type="dxa"/>
          </w:tcPr>
          <w:p w:rsidR="000C6121" w:rsidRPr="000C6121" w:rsidRDefault="000C6121" w:rsidP="000C61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796" w:type="dxa"/>
          </w:tcPr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планировку и разметку участка производства строительных работ на объекте капитального строительства;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планировку и разметку участка производства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на объекте капитального строительства;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производство строительно-монтажных, в том числе о</w:t>
            </w:r>
            <w:r w:rsidRPr="000C6121">
              <w:rPr>
                <w:bCs/>
              </w:rPr>
              <w:t>т</w:t>
            </w:r>
            <w:r w:rsidRPr="000C6121">
              <w:rPr>
                <w:bCs/>
              </w:rPr>
              <w:t>делочных работ в соответствии с требованиями нормативно-технической документации, требованиями договора, рабочими че</w:t>
            </w:r>
            <w:r w:rsidRPr="000C6121">
              <w:rPr>
                <w:bCs/>
              </w:rPr>
              <w:t>р</w:t>
            </w:r>
            <w:r w:rsidRPr="000C6121">
              <w:rPr>
                <w:bCs/>
              </w:rPr>
              <w:t>тежами и проектом производства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документальное сопровождение производства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(журналы производства работ, акты выполненных 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бот);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визуальный и инструментальный (геодезический) ко</w:t>
            </w:r>
            <w:r w:rsidRPr="000C6121">
              <w:rPr>
                <w:bCs/>
              </w:rPr>
              <w:t>н</w:t>
            </w:r>
            <w:r w:rsidRPr="000C6121">
              <w:rPr>
                <w:bCs/>
              </w:rPr>
              <w:t>троль положений элементов, конструкций, частей и элементов отде</w:t>
            </w:r>
            <w:r w:rsidRPr="000C6121">
              <w:rPr>
                <w:bCs/>
              </w:rPr>
              <w:t>л</w:t>
            </w:r>
            <w:r w:rsidRPr="000C6121">
              <w:rPr>
                <w:bCs/>
              </w:rPr>
              <w:t>ки объекта капитального строительства (строения, сооружения), и</w:t>
            </w:r>
            <w:r w:rsidRPr="000C6121">
              <w:rPr>
                <w:bCs/>
              </w:rPr>
              <w:t>н</w:t>
            </w:r>
            <w:r w:rsidRPr="000C6121">
              <w:rPr>
                <w:bCs/>
              </w:rPr>
              <w:lastRenderedPageBreak/>
              <w:t>женерных сетей;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обеспечивать приемку и хранение материалов, изделий, конструкций в соответствии с нормативно-технической документацией;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формировать и поддерживать систему учетно-отчетной документ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ции по движению (приходу, расходу) материально-технических р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сурсов на складе;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распределять машины и средства малой механизации по типам, н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 xml:space="preserve">значению, видам выполняемых работ; 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проводить обмерные работы;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определять объемы выполняемых строительно-монтажных, в том числе и отделочных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документальное оформление заявки, приемки, распр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деления, учета и хранения материально-технических ресурсов (зая</w:t>
            </w:r>
            <w:r w:rsidRPr="000C6121">
              <w:rPr>
                <w:bCs/>
              </w:rPr>
              <w:t>в</w:t>
            </w:r>
            <w:r w:rsidRPr="000C6121">
              <w:rPr>
                <w:bCs/>
              </w:rPr>
              <w:t>ки, ведомости расхода и списания материальных ценностей);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распознавать различные виды дефектов отделочных, изоляционных и защитных покрытий по результатам измерительного и инструме</w:t>
            </w:r>
            <w:r w:rsidRPr="000C6121">
              <w:rPr>
                <w:bCs/>
              </w:rPr>
              <w:t>н</w:t>
            </w:r>
            <w:r w:rsidRPr="000C6121">
              <w:rPr>
                <w:bCs/>
              </w:rPr>
              <w:t>тального контроля;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определять перечень работ по обеспечению безопасности участка производства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вести операционный контроль технологической последовательности производства строительно-монтажных, в том числе отделочных 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бот, устраняя нарушения технологии и обеспечивая качество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в соответствии с нормативно-технической документ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цией;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документальное сопровождение результатов операц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онного контроля качества работ (журнал операционного контроля к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чества работ, акты скрытых работ, акты промежуточной приемки о</w:t>
            </w:r>
            <w:r w:rsidRPr="000C6121">
              <w:rPr>
                <w:bCs/>
              </w:rPr>
              <w:t>т</w:t>
            </w:r>
            <w:r w:rsidRPr="000C6121">
              <w:rPr>
                <w:bCs/>
              </w:rPr>
              <w:t>ветственных конструкций);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калькулировать сметную, плановую, фактическую себестоимость строительных работ на основе утвержденной документации;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оформлять периодическую отчетную документацию по контролю и</w:t>
            </w:r>
            <w:r w:rsidRPr="000C6121">
              <w:rPr>
                <w:bCs/>
              </w:rPr>
              <w:t>с</w:t>
            </w:r>
            <w:r w:rsidR="0040519F">
              <w:rPr>
                <w:bCs/>
              </w:rPr>
              <w:t>пользования сметных лимитов.</w:t>
            </w:r>
          </w:p>
        </w:tc>
      </w:tr>
      <w:tr w:rsidR="000C6121" w:rsidRPr="000C6121" w:rsidTr="00AD4FEF">
        <w:trPr>
          <w:trHeight w:val="64"/>
        </w:trPr>
        <w:tc>
          <w:tcPr>
            <w:tcW w:w="2518" w:type="dxa"/>
          </w:tcPr>
          <w:p w:rsidR="000C6121" w:rsidRPr="007D5719" w:rsidRDefault="000C6121" w:rsidP="007D5719">
            <w:pPr>
              <w:spacing w:after="0"/>
              <w:ind w:left="360"/>
              <w:rPr>
                <w:rFonts w:ascii="Times New Roman" w:hAnsi="Times New Roman"/>
                <w:bCs/>
              </w:rPr>
            </w:pPr>
            <w:r w:rsidRPr="007D5719">
              <w:rPr>
                <w:rFonts w:ascii="Times New Roman" w:hAnsi="Times New Roman"/>
                <w:bCs/>
              </w:rPr>
              <w:lastRenderedPageBreak/>
              <w:t>знать</w:t>
            </w:r>
          </w:p>
        </w:tc>
        <w:tc>
          <w:tcPr>
            <w:tcW w:w="7796" w:type="dxa"/>
          </w:tcPr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нормативных технических документов, определяющих состав и порядок обустройства строительной площадки;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технологии, виды и способы устройства систем электрохимической защиты;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технологии катодной защиты объектов;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этапы выполнения содержание и основные этапы геодезических ра</w:t>
            </w:r>
            <w:r w:rsidRPr="007D5719">
              <w:rPr>
                <w:bCs/>
              </w:rPr>
              <w:t>з</w:t>
            </w:r>
            <w:r w:rsidRPr="007D5719">
              <w:rPr>
                <w:bCs/>
              </w:rPr>
              <w:lastRenderedPageBreak/>
              <w:t>бивочных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визуального и инструментального контроля качества и объ</w:t>
            </w:r>
            <w:r w:rsidRPr="007D5719">
              <w:rPr>
                <w:bCs/>
              </w:rPr>
              <w:t>е</w:t>
            </w:r>
            <w:r w:rsidRPr="007D5719">
              <w:rPr>
                <w:bCs/>
              </w:rPr>
              <w:t>мов (количества) поставляемых материально-технических ресурсов;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правила транспортировки, складирования и хранения различных в</w:t>
            </w:r>
            <w:r w:rsidRPr="007D5719">
              <w:rPr>
                <w:bCs/>
              </w:rPr>
              <w:t>и</w:t>
            </w:r>
            <w:r w:rsidRPr="007D5719">
              <w:rPr>
                <w:bCs/>
              </w:rPr>
              <w:t>дов материально-технических ресурсов;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нормативной технической и проектной документации к составу и качеству производства строительных работ на объекте к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определения видов, сложности и объемов строительных р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бот и производственных заданий;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нормативной технической и технологической документ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нормативных технических документов к порядку прие</w:t>
            </w:r>
            <w:r w:rsidRPr="007D5719">
              <w:rPr>
                <w:bCs/>
              </w:rPr>
              <w:t>м</w:t>
            </w:r>
            <w:r w:rsidRPr="007D5719">
              <w:rPr>
                <w:bCs/>
              </w:rPr>
              <w:t>ки скрытых работ и строительных конструкций, влияющих на без</w:t>
            </w:r>
            <w:r w:rsidRPr="007D5719">
              <w:rPr>
                <w:bCs/>
              </w:rPr>
              <w:t>о</w:t>
            </w:r>
            <w:r w:rsidRPr="007D5719">
              <w:rPr>
                <w:bCs/>
              </w:rPr>
              <w:t>пасность объекта капитального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и средства инструментального контроля качества результатов производства строительно-¬монтажных, в том числе отделочных р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технические условия и национальные стандарты на принимаемые р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боты;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особенности производства строительных работ на опасных, технич</w:t>
            </w:r>
            <w:r w:rsidRPr="007D5719">
              <w:rPr>
                <w:bCs/>
              </w:rPr>
              <w:t>е</w:t>
            </w:r>
            <w:r w:rsidRPr="007D5719">
              <w:rPr>
                <w:bCs/>
              </w:rPr>
              <w:t>ски сложных и уникальных объектах капитального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нормы по защите от коррозии опасных производственных объектов, а также межгосударственные и отраслевые стандарты;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правила и порядок наладки и регулирования контрольно-измерительных инструментов, оборудованияэлектрохимической з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щиты;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tabs>
                <w:tab w:val="left" w:pos="31"/>
              </w:tabs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порядок оформления заявок на строительные материалы, изделия и конструкции, оборудование (инструменты, инвентарные</w:t>
            </w:r>
            <w:r w:rsidRPr="007D5719">
              <w:rPr>
                <w:bCs/>
              </w:rPr>
              <w:tab/>
              <w:t>приспосо</w:t>
            </w:r>
            <w:r w:rsidRPr="007D5719">
              <w:rPr>
                <w:bCs/>
              </w:rPr>
              <w:t>б</w:t>
            </w:r>
            <w:r w:rsidRPr="007D5719">
              <w:rPr>
                <w:bCs/>
              </w:rPr>
              <w:t>ления),строительную технику (машины и механизмы);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схемы операционного контроля качества строительно-монтажных, в том числе отделочных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рациональное применение строительных машин и средств малой м</w:t>
            </w:r>
            <w:r w:rsidRPr="007D5719">
              <w:rPr>
                <w:bCs/>
              </w:rPr>
              <w:t>е</w:t>
            </w:r>
            <w:r w:rsidRPr="007D5719">
              <w:rPr>
                <w:bCs/>
              </w:rPr>
              <w:t>ханизации;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 w:rsidRPr="007D5719">
              <w:rPr>
                <w:bCs/>
              </w:rPr>
              <w:t>правила содержания и эксплуатации техники и оборудования;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 w:rsidRPr="007D5719">
              <w:rPr>
                <w:bCs/>
              </w:rPr>
              <w:t>современную методическую и сметно-нормативную базу ценообраз</w:t>
            </w:r>
            <w:r w:rsidRPr="007D5719">
              <w:rPr>
                <w:bCs/>
              </w:rPr>
              <w:t>о</w:t>
            </w:r>
            <w:r w:rsidRPr="007D5719">
              <w:rPr>
                <w:bCs/>
              </w:rPr>
              <w:t>вания в строительстве;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 w:rsidRPr="007D5719">
              <w:rPr>
                <w:bCs/>
              </w:rPr>
              <w:t>правила ведения исполнительной и учетной документации при пр</w:t>
            </w:r>
            <w:r w:rsidRPr="007D5719">
              <w:rPr>
                <w:bCs/>
              </w:rPr>
              <w:t>о</w:t>
            </w:r>
            <w:r w:rsidRPr="007D5719">
              <w:rPr>
                <w:bCs/>
              </w:rPr>
              <w:t>изводстве строительных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порядок составления внутренней отчетности по контролю качества строительно-монтажных, в том числе отделочных работ;</w:t>
            </w:r>
          </w:p>
          <w:p w:rsidR="000C6121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и средства устранения дефектов результатов производства</w:t>
            </w:r>
            <w:r w:rsidR="00386017" w:rsidRPr="00C8532A">
              <w:rPr>
                <w:bCs/>
              </w:rPr>
              <w:t xml:space="preserve"> строительных работ;</w:t>
            </w:r>
          </w:p>
          <w:p w:rsidR="00386017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C8532A">
              <w:rPr>
                <w:bCs/>
              </w:rPr>
              <w:t>методы профилактики дефектов систем защитных покрытий;</w:t>
            </w:r>
          </w:p>
          <w:p w:rsidR="00386017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386017">
              <w:rPr>
                <w:bCs/>
              </w:rPr>
              <w:lastRenderedPageBreak/>
              <w:t>перспективные организационные, технологические и технические решения в области производства строительных работ;</w:t>
            </w:r>
          </w:p>
          <w:p w:rsidR="00386017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386017">
              <w:rPr>
                <w:bCs/>
              </w:rPr>
              <w:t>основания и порядок принятия решений о консервации незаверше</w:t>
            </w:r>
            <w:r w:rsidRPr="00386017">
              <w:rPr>
                <w:bCs/>
              </w:rPr>
              <w:t>н</w:t>
            </w:r>
            <w:r w:rsidRPr="00386017">
              <w:rPr>
                <w:bCs/>
              </w:rPr>
              <w:t>ного объекта капитального строительства;</w:t>
            </w:r>
          </w:p>
          <w:p w:rsidR="00386017" w:rsidRPr="007D5719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386017">
              <w:rPr>
                <w:bCs/>
              </w:rPr>
              <w:t>состав работ по консервации незавершенного объекта капитального строительства и порядок их документального оформления</w:t>
            </w:r>
          </w:p>
        </w:tc>
      </w:tr>
    </w:tbl>
    <w:p w:rsidR="0040519F" w:rsidRDefault="0040519F" w:rsidP="00BF665B">
      <w:pPr>
        <w:jc w:val="both"/>
        <w:rPr>
          <w:rFonts w:ascii="Times New Roman" w:hAnsi="Times New Roman"/>
          <w:b/>
        </w:rPr>
      </w:pPr>
    </w:p>
    <w:p w:rsidR="00BF665B" w:rsidRPr="00BF665B" w:rsidRDefault="00BF665B" w:rsidP="00BF665B">
      <w:pPr>
        <w:jc w:val="both"/>
        <w:rPr>
          <w:rFonts w:ascii="Times New Roman" w:hAnsi="Times New Roman"/>
          <w:b/>
        </w:rPr>
      </w:pPr>
      <w:r w:rsidRPr="00BF665B">
        <w:rPr>
          <w:rFonts w:ascii="Times New Roman" w:hAnsi="Times New Roman"/>
          <w:b/>
        </w:rPr>
        <w:t>1.2. Количество часов, отводимое на освоение профессионального модуля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  <w:b/>
        </w:rPr>
      </w:pPr>
      <w:r w:rsidRPr="006073F1">
        <w:rPr>
          <w:rFonts w:ascii="Times New Roman" w:hAnsi="Times New Roman"/>
        </w:rPr>
        <w:t xml:space="preserve">Всего часов:  </w:t>
      </w:r>
      <w:r w:rsidR="00556BB1">
        <w:rPr>
          <w:rFonts w:ascii="Times New Roman" w:hAnsi="Times New Roman"/>
          <w:b/>
        </w:rPr>
        <w:t>860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>Из них: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на освоение МДК - </w:t>
      </w:r>
      <w:r w:rsidR="00556BB1">
        <w:rPr>
          <w:rFonts w:ascii="Times New Roman" w:hAnsi="Times New Roman"/>
          <w:b/>
        </w:rPr>
        <w:t>518</w:t>
      </w:r>
      <w:r w:rsidRPr="00CC1C1A">
        <w:rPr>
          <w:rFonts w:ascii="Times New Roman" w:hAnsi="Times New Roman"/>
        </w:rPr>
        <w:t xml:space="preserve"> часов</w:t>
      </w:r>
      <w:r w:rsidR="008E399F" w:rsidRPr="00CC1C1A">
        <w:rPr>
          <w:rFonts w:ascii="Times New Roman" w:hAnsi="Times New Roman"/>
        </w:rPr>
        <w:t>;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>на практики, в том числе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учебную </w:t>
      </w:r>
      <w:r w:rsidRPr="003551AD">
        <w:rPr>
          <w:rFonts w:ascii="Times New Roman" w:hAnsi="Times New Roman"/>
        </w:rPr>
        <w:t xml:space="preserve">- </w:t>
      </w:r>
      <w:r w:rsidR="00556BB1">
        <w:rPr>
          <w:rFonts w:ascii="Times New Roman" w:hAnsi="Times New Roman"/>
        </w:rPr>
        <w:t>180</w:t>
      </w:r>
      <w:r w:rsidRPr="006073F1">
        <w:rPr>
          <w:rFonts w:ascii="Times New Roman" w:hAnsi="Times New Roman"/>
        </w:rPr>
        <w:t xml:space="preserve"> часа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и производственную - </w:t>
      </w:r>
      <w:r w:rsidR="00556BB1">
        <w:rPr>
          <w:rFonts w:ascii="Times New Roman" w:hAnsi="Times New Roman"/>
        </w:rPr>
        <w:t>144</w:t>
      </w:r>
      <w:r w:rsidRPr="003551AD">
        <w:rPr>
          <w:rFonts w:ascii="Times New Roman" w:hAnsi="Times New Roman"/>
        </w:rPr>
        <w:t xml:space="preserve"> ч</w:t>
      </w:r>
      <w:r w:rsidRPr="006073F1">
        <w:rPr>
          <w:rFonts w:ascii="Times New Roman" w:hAnsi="Times New Roman"/>
        </w:rPr>
        <w:t>асов</w:t>
      </w:r>
    </w:p>
    <w:p w:rsidR="000C6121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>самостоятельная работа -</w:t>
      </w:r>
      <w:r w:rsidR="00556BB1">
        <w:rPr>
          <w:rFonts w:ascii="Times New Roman" w:hAnsi="Times New Roman"/>
        </w:rPr>
        <w:t>416</w:t>
      </w:r>
      <w:r w:rsidRPr="006073F1">
        <w:rPr>
          <w:rFonts w:ascii="Times New Roman" w:hAnsi="Times New Roman"/>
        </w:rPr>
        <w:t xml:space="preserve"> часов</w:t>
      </w:r>
    </w:p>
    <w:p w:rsidR="00834919" w:rsidRDefault="00834919" w:rsidP="00AD4FEF">
      <w:pPr>
        <w:spacing w:line="240" w:lineRule="auto"/>
        <w:jc w:val="both"/>
        <w:rPr>
          <w:rFonts w:ascii="Times New Roman" w:hAnsi="Times New Roman"/>
        </w:rPr>
      </w:pPr>
    </w:p>
    <w:p w:rsidR="007D1408" w:rsidRDefault="007D1408" w:rsidP="00AD4FEF">
      <w:pPr>
        <w:spacing w:line="240" w:lineRule="auto"/>
        <w:jc w:val="both"/>
        <w:rPr>
          <w:rFonts w:ascii="Times New Roman" w:hAnsi="Times New Roman"/>
        </w:rPr>
        <w:sectPr w:rsidR="007D1408" w:rsidSect="00733AEF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34919" w:rsidRPr="00834919" w:rsidRDefault="00834919" w:rsidP="007E0C7E">
      <w:pPr>
        <w:spacing w:after="0"/>
        <w:rPr>
          <w:rFonts w:ascii="Times New Roman" w:hAnsi="Times New Roman"/>
          <w:b/>
          <w:sz w:val="24"/>
          <w:szCs w:val="24"/>
        </w:rPr>
      </w:pPr>
      <w:r w:rsidRPr="0083491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834919" w:rsidRDefault="00834919" w:rsidP="007E0C7E">
      <w:pPr>
        <w:spacing w:after="0"/>
        <w:rPr>
          <w:rFonts w:ascii="Times New Roman" w:hAnsi="Times New Roman"/>
          <w:b/>
          <w:sz w:val="24"/>
          <w:szCs w:val="24"/>
        </w:rPr>
      </w:pPr>
      <w:r w:rsidRPr="00834919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Style w:val="afffff4"/>
        <w:tblW w:w="0" w:type="auto"/>
        <w:jc w:val="center"/>
        <w:tblLayout w:type="fixed"/>
        <w:tblLook w:val="04A0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42"/>
        <w:gridCol w:w="817"/>
        <w:gridCol w:w="851"/>
      </w:tblGrid>
      <w:tr w:rsidR="004F650B" w:rsidRPr="0061459B" w:rsidTr="004F650B">
        <w:trPr>
          <w:trHeight w:val="495"/>
          <w:jc w:val="center"/>
        </w:trPr>
        <w:tc>
          <w:tcPr>
            <w:tcW w:w="2518" w:type="dxa"/>
            <w:vMerge w:val="restart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Коды профессионал</w:t>
            </w:r>
            <w:r w:rsidRPr="0061459B">
              <w:rPr>
                <w:rFonts w:ascii="Times New Roman" w:hAnsi="Times New Roman"/>
                <w:b/>
              </w:rPr>
              <w:t>ь</w:t>
            </w:r>
            <w:r w:rsidRPr="0061459B">
              <w:rPr>
                <w:rFonts w:ascii="Times New Roman" w:hAnsi="Times New Roman"/>
                <w:b/>
              </w:rPr>
              <w:t>ных общих компете</w:t>
            </w:r>
            <w:r w:rsidRPr="0061459B">
              <w:rPr>
                <w:rFonts w:ascii="Times New Roman" w:hAnsi="Times New Roman"/>
                <w:b/>
              </w:rPr>
              <w:t>н</w:t>
            </w:r>
            <w:r w:rsidRPr="0061459B">
              <w:rPr>
                <w:rFonts w:ascii="Times New Roman" w:hAnsi="Times New Roman"/>
                <w:b/>
              </w:rPr>
              <w:t>ций</w:t>
            </w:r>
          </w:p>
        </w:tc>
        <w:tc>
          <w:tcPr>
            <w:tcW w:w="5387" w:type="dxa"/>
            <w:vMerge w:val="restart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Наименования разделов профессионального мод</w:t>
            </w:r>
            <w:r w:rsidRPr="0061459B">
              <w:rPr>
                <w:rFonts w:ascii="Times New Roman" w:hAnsi="Times New Roman"/>
                <w:b/>
              </w:rPr>
              <w:t>у</w:t>
            </w:r>
            <w:r w:rsidRPr="0061459B">
              <w:rPr>
                <w:rFonts w:ascii="Times New Roman" w:hAnsi="Times New Roman"/>
                <w:b/>
              </w:rPr>
              <w:t>ля</w:t>
            </w:r>
          </w:p>
        </w:tc>
        <w:tc>
          <w:tcPr>
            <w:tcW w:w="708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Объём ОП</w:t>
            </w:r>
          </w:p>
        </w:tc>
        <w:tc>
          <w:tcPr>
            <w:tcW w:w="708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Самостоятельная  раб</w:t>
            </w:r>
            <w:r w:rsidRPr="0061459B">
              <w:rPr>
                <w:rFonts w:ascii="Times New Roman" w:hAnsi="Times New Roman"/>
                <w:b/>
              </w:rPr>
              <w:t>о</w:t>
            </w:r>
            <w:r w:rsidRPr="0061459B">
              <w:rPr>
                <w:rFonts w:ascii="Times New Roman" w:hAnsi="Times New Roman"/>
                <w:b/>
              </w:rPr>
              <w:t>та</w:t>
            </w:r>
          </w:p>
        </w:tc>
        <w:tc>
          <w:tcPr>
            <w:tcW w:w="710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4F650B" w:rsidRPr="0061459B" w:rsidRDefault="004F650B" w:rsidP="004F650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</w:t>
            </w:r>
            <w:r w:rsidRPr="0061459B">
              <w:rPr>
                <w:rFonts w:ascii="Times New Roman" w:hAnsi="Times New Roman"/>
                <w:b/>
              </w:rPr>
              <w:t xml:space="preserve"> атт</w:t>
            </w:r>
            <w:r w:rsidRPr="0061459B">
              <w:rPr>
                <w:rFonts w:ascii="Times New Roman" w:hAnsi="Times New Roman"/>
                <w:b/>
              </w:rPr>
              <w:t>е</w:t>
            </w:r>
            <w:r w:rsidRPr="0061459B">
              <w:rPr>
                <w:rFonts w:ascii="Times New Roman" w:hAnsi="Times New Roman"/>
                <w:b/>
              </w:rPr>
              <w:t>стация</w:t>
            </w:r>
          </w:p>
        </w:tc>
      </w:tr>
      <w:tr w:rsidR="004F650B" w:rsidRPr="0061459B" w:rsidTr="004F650B">
        <w:trPr>
          <w:trHeight w:val="491"/>
          <w:jc w:val="center"/>
        </w:trPr>
        <w:tc>
          <w:tcPr>
            <w:tcW w:w="251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4F650B" w:rsidRPr="0061459B" w:rsidRDefault="004F650B" w:rsidP="004F650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650B" w:rsidRPr="0061459B" w:rsidTr="004F650B">
        <w:trPr>
          <w:trHeight w:val="491"/>
          <w:jc w:val="center"/>
        </w:trPr>
        <w:tc>
          <w:tcPr>
            <w:tcW w:w="251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  <w:gridSpan w:val="4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extDirection w:val="btLr"/>
          </w:tcPr>
          <w:p w:rsidR="004F650B" w:rsidRPr="0061459B" w:rsidRDefault="004F650B" w:rsidP="004F650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650B" w:rsidRPr="0061459B" w:rsidTr="009C1E41">
        <w:trPr>
          <w:cantSplit/>
          <w:trHeight w:val="1134"/>
          <w:jc w:val="center"/>
        </w:trPr>
        <w:tc>
          <w:tcPr>
            <w:tcW w:w="251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Пр. занят.</w:t>
            </w:r>
          </w:p>
        </w:tc>
        <w:tc>
          <w:tcPr>
            <w:tcW w:w="742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Лаб. раб</w:t>
            </w:r>
          </w:p>
        </w:tc>
        <w:tc>
          <w:tcPr>
            <w:tcW w:w="817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Курсов проек</w:t>
            </w:r>
            <w:r>
              <w:rPr>
                <w:rFonts w:ascii="Times New Roman" w:hAnsi="Times New Roman"/>
                <w:b/>
              </w:rPr>
              <w:t>т</w:t>
            </w:r>
          </w:p>
        </w:tc>
        <w:tc>
          <w:tcPr>
            <w:tcW w:w="851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650B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5B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387" w:type="dxa"/>
          </w:tcPr>
          <w:p w:rsidR="004F650B" w:rsidRPr="000445B0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5B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0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9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42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17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1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4F650B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ОК1-ОК7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ОК9- ОК11</w:t>
            </w:r>
          </w:p>
        </w:tc>
        <w:tc>
          <w:tcPr>
            <w:tcW w:w="5387" w:type="dxa"/>
          </w:tcPr>
          <w:p w:rsidR="004F650B" w:rsidRPr="000445B0" w:rsidRDefault="004F650B" w:rsidP="007B5A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7D1408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технологических пр</w:t>
            </w: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 xml:space="preserve">цессов </w:t>
            </w:r>
            <w:r w:rsidR="007B5A52">
              <w:rPr>
                <w:rFonts w:ascii="Times New Roman" w:hAnsi="Times New Roman"/>
                <w:b/>
                <w:sz w:val="24"/>
                <w:szCs w:val="24"/>
              </w:rPr>
              <w:t>на объекте капитального строительства</w:t>
            </w:r>
          </w:p>
        </w:tc>
        <w:tc>
          <w:tcPr>
            <w:tcW w:w="708" w:type="dxa"/>
          </w:tcPr>
          <w:p w:rsidR="004F650B" w:rsidRPr="005E786B" w:rsidRDefault="0072698E" w:rsidP="005E78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438</w:t>
            </w:r>
          </w:p>
        </w:tc>
        <w:tc>
          <w:tcPr>
            <w:tcW w:w="708" w:type="dxa"/>
          </w:tcPr>
          <w:p w:rsidR="004F650B" w:rsidRPr="00E97441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</w:t>
            </w:r>
          </w:p>
        </w:tc>
        <w:tc>
          <w:tcPr>
            <w:tcW w:w="710" w:type="dxa"/>
          </w:tcPr>
          <w:p w:rsidR="004F650B" w:rsidRPr="00E97441" w:rsidRDefault="00904CBD" w:rsidP="005E78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4F650B" w:rsidRPr="00E97441" w:rsidRDefault="00904CBD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2698E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</w:tcPr>
          <w:p w:rsidR="004F650B" w:rsidRPr="00E97441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4F650B" w:rsidRPr="00E97441" w:rsidRDefault="000445B0" w:rsidP="005E78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2698E">
              <w:rPr>
                <w:rFonts w:ascii="Times New Roman" w:hAnsi="Times New Roman"/>
              </w:rPr>
              <w:t>4</w:t>
            </w:r>
          </w:p>
        </w:tc>
        <w:tc>
          <w:tcPr>
            <w:tcW w:w="742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F650B" w:rsidRPr="00E97441" w:rsidRDefault="0072698E" w:rsidP="007269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УП 02.01</w:t>
            </w:r>
          </w:p>
        </w:tc>
        <w:tc>
          <w:tcPr>
            <w:tcW w:w="5387" w:type="dxa"/>
          </w:tcPr>
          <w:p w:rsidR="009C1E41" w:rsidRPr="000445B0" w:rsidRDefault="009C1E41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Учебная практика «Геодезическая»</w:t>
            </w:r>
          </w:p>
        </w:tc>
        <w:tc>
          <w:tcPr>
            <w:tcW w:w="708" w:type="dxa"/>
          </w:tcPr>
          <w:p w:rsidR="009C1E41" w:rsidRPr="005E786B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72698E" w:rsidRDefault="0072698E" w:rsidP="0072698E">
            <w:pPr>
              <w:spacing w:after="0" w:line="240" w:lineRule="auto"/>
              <w:rPr>
                <w:rFonts w:ascii="Times New Roman" w:hAnsi="Times New Roman"/>
                <w:i/>
                <w:color w:val="BFBFBF" w:themeColor="background1" w:themeShade="BF"/>
              </w:rPr>
            </w:pPr>
            <w:r w:rsidRPr="0072698E">
              <w:rPr>
                <w:rFonts w:ascii="Times New Roman" w:hAnsi="Times New Roman"/>
                <w:i/>
                <w:color w:val="BFBFBF" w:themeColor="background1" w:themeShade="BF"/>
              </w:rPr>
              <w:t>72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C1E41" w:rsidRPr="00E97441" w:rsidRDefault="009C1E41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УП 02.02</w:t>
            </w:r>
          </w:p>
        </w:tc>
        <w:tc>
          <w:tcPr>
            <w:tcW w:w="5387" w:type="dxa"/>
          </w:tcPr>
          <w:p w:rsidR="009C1E41" w:rsidRPr="000445B0" w:rsidRDefault="009C1E41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Учебная практика «Смета»</w:t>
            </w:r>
          </w:p>
        </w:tc>
        <w:tc>
          <w:tcPr>
            <w:tcW w:w="708" w:type="dxa"/>
          </w:tcPr>
          <w:p w:rsidR="009C1E41" w:rsidRPr="005E786B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72698E" w:rsidRDefault="0072698E" w:rsidP="008E399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BFBFBF" w:themeColor="background1" w:themeShade="BF"/>
              </w:rPr>
            </w:pPr>
            <w:r w:rsidRPr="0072698E">
              <w:rPr>
                <w:rFonts w:ascii="Times New Roman" w:hAnsi="Times New Roman"/>
                <w:i/>
                <w:color w:val="BFBFBF" w:themeColor="background1" w:themeShade="BF"/>
              </w:rPr>
              <w:t>72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C1E41" w:rsidRPr="00E97441" w:rsidRDefault="009C1E41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УП 02.03</w:t>
            </w:r>
          </w:p>
        </w:tc>
        <w:tc>
          <w:tcPr>
            <w:tcW w:w="5387" w:type="dxa"/>
          </w:tcPr>
          <w:p w:rsidR="009C1E41" w:rsidRPr="000445B0" w:rsidRDefault="009C1E41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Учебн</w:t>
            </w:r>
            <w:r>
              <w:rPr>
                <w:rFonts w:ascii="Times New Roman" w:hAnsi="Times New Roman"/>
                <w:sz w:val="24"/>
                <w:szCs w:val="24"/>
              </w:rPr>
              <w:t>ая практика «Оформление технологических процессов</w:t>
            </w:r>
            <w:r w:rsidRPr="000445B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9C1E41" w:rsidRPr="005E786B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72698E" w:rsidRDefault="0072698E" w:rsidP="008E399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BFBFBF" w:themeColor="background1" w:themeShade="BF"/>
              </w:rPr>
            </w:pPr>
            <w:r w:rsidRPr="0072698E">
              <w:rPr>
                <w:rFonts w:ascii="Times New Roman" w:hAnsi="Times New Roman"/>
                <w:i/>
                <w:color w:val="BFBFBF" w:themeColor="background1" w:themeShade="BF"/>
              </w:rPr>
              <w:t>36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C1E41" w:rsidRPr="00E97441" w:rsidRDefault="009C1E41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ПП. 02.01</w:t>
            </w:r>
          </w:p>
        </w:tc>
        <w:tc>
          <w:tcPr>
            <w:tcW w:w="5387" w:type="dxa"/>
          </w:tcPr>
          <w:p w:rsidR="009C1E41" w:rsidRPr="000445B0" w:rsidRDefault="009C1E41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08" w:type="dxa"/>
          </w:tcPr>
          <w:p w:rsidR="009C1E41" w:rsidRPr="005E786B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786B">
              <w:rPr>
                <w:rFonts w:ascii="Times New Roman" w:hAnsi="Times New Roman"/>
                <w:b/>
              </w:rPr>
              <w:t>1</w:t>
            </w:r>
            <w:r w:rsidR="0072698E"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72698E" w:rsidRDefault="009C1E41" w:rsidP="008E399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BFBFBF" w:themeColor="background1" w:themeShade="BF"/>
              </w:rPr>
            </w:pPr>
            <w:r w:rsidRPr="0072698E">
              <w:rPr>
                <w:rFonts w:ascii="Times New Roman" w:hAnsi="Times New Roman"/>
                <w:i/>
                <w:color w:val="BFBFBF" w:themeColor="background1" w:themeShade="BF"/>
              </w:rPr>
              <w:t>1</w:t>
            </w:r>
            <w:r w:rsidR="0072698E" w:rsidRPr="0072698E">
              <w:rPr>
                <w:rFonts w:ascii="Times New Roman" w:hAnsi="Times New Roman"/>
                <w:i/>
                <w:color w:val="BFBFBF" w:themeColor="background1" w:themeShade="BF"/>
              </w:rPr>
              <w:t>44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C1E41" w:rsidRPr="00E97441" w:rsidRDefault="009C1E41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9C1E41" w:rsidRPr="002C00A2" w:rsidRDefault="009C1E41" w:rsidP="004F650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Итого по МДК 02.01</w:t>
            </w:r>
          </w:p>
        </w:tc>
        <w:tc>
          <w:tcPr>
            <w:tcW w:w="708" w:type="dxa"/>
          </w:tcPr>
          <w:p w:rsidR="009C1E41" w:rsidRPr="002C00A2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762</w:t>
            </w:r>
          </w:p>
        </w:tc>
        <w:tc>
          <w:tcPr>
            <w:tcW w:w="708" w:type="dxa"/>
          </w:tcPr>
          <w:p w:rsidR="009C1E41" w:rsidRPr="002C00A2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368</w:t>
            </w:r>
          </w:p>
        </w:tc>
        <w:tc>
          <w:tcPr>
            <w:tcW w:w="710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72698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9C1E41" w:rsidRPr="002C00A2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72698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2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C1E41" w:rsidRPr="002C00A2" w:rsidRDefault="0072698E" w:rsidP="000445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ОК1-ОК7</w:t>
            </w:r>
          </w:p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ОК9- ОК11</w:t>
            </w:r>
          </w:p>
        </w:tc>
        <w:tc>
          <w:tcPr>
            <w:tcW w:w="5387" w:type="dxa"/>
          </w:tcPr>
          <w:p w:rsidR="009C1E41" w:rsidRPr="000445B0" w:rsidRDefault="009C1E41" w:rsidP="004F65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0445B0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Ведение контроля выполнения строительно-монтажных, в том числе отдело</w:t>
            </w:r>
            <w:r w:rsidRPr="000445B0">
              <w:rPr>
                <w:rFonts w:ascii="Times New Roman" w:eastAsiaTheme="minorEastAsia" w:hAnsi="Times New Roman"/>
                <w:b/>
                <w:sz w:val="24"/>
                <w:szCs w:val="24"/>
              </w:rPr>
              <w:t>ч</w:t>
            </w:r>
            <w:r w:rsidRPr="000445B0">
              <w:rPr>
                <w:rFonts w:ascii="Times New Roman" w:eastAsiaTheme="minorEastAsia" w:hAnsi="Times New Roman"/>
                <w:b/>
                <w:sz w:val="24"/>
                <w:szCs w:val="24"/>
              </w:rPr>
              <w:t>ных работ</w:t>
            </w:r>
          </w:p>
        </w:tc>
        <w:tc>
          <w:tcPr>
            <w:tcW w:w="708" w:type="dxa"/>
          </w:tcPr>
          <w:p w:rsidR="009C1E41" w:rsidRPr="005E786B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708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2698E">
              <w:rPr>
                <w:rFonts w:ascii="Times New Roman" w:hAnsi="Times New Roman"/>
              </w:rPr>
              <w:t>8</w:t>
            </w:r>
          </w:p>
        </w:tc>
        <w:tc>
          <w:tcPr>
            <w:tcW w:w="710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9C1E41" w:rsidRPr="00E97441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08" w:type="dxa"/>
          </w:tcPr>
          <w:p w:rsidR="009C1E41" w:rsidRPr="00E97441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9C1E41" w:rsidRPr="00E97441" w:rsidRDefault="009C1E41" w:rsidP="009C1E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72698E">
              <w:rPr>
                <w:rFonts w:ascii="Times New Roman" w:hAnsi="Times New Roman"/>
              </w:rPr>
              <w:t>6</w:t>
            </w:r>
          </w:p>
        </w:tc>
        <w:tc>
          <w:tcPr>
            <w:tcW w:w="742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C1E41" w:rsidRPr="00E974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9C1E41" w:rsidRPr="002C00A2" w:rsidRDefault="009C1E41" w:rsidP="004F650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Итого по МДК 02.02</w:t>
            </w:r>
          </w:p>
        </w:tc>
        <w:tc>
          <w:tcPr>
            <w:tcW w:w="708" w:type="dxa"/>
          </w:tcPr>
          <w:p w:rsidR="009C1E41" w:rsidRPr="002C00A2" w:rsidRDefault="0072698E" w:rsidP="007269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708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0C47E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10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00A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9C1E41" w:rsidRPr="002C00A2" w:rsidRDefault="000C47ED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9C1E41" w:rsidRPr="002C00A2" w:rsidRDefault="000C47ED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9C1E41" w:rsidRPr="002C00A2" w:rsidRDefault="000C47ED" w:rsidP="000C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42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9C1E41" w:rsidRPr="002C00A2" w:rsidRDefault="009C1E41" w:rsidP="004F650B">
            <w:pPr>
              <w:spacing w:after="0"/>
              <w:rPr>
                <w:rFonts w:ascii="Times New Roman" w:hAnsi="Times New Roman"/>
              </w:rPr>
            </w:pPr>
            <w:r w:rsidRPr="002C00A2">
              <w:rPr>
                <w:rFonts w:ascii="Times New Roman" w:hAnsi="Times New Roman"/>
              </w:rPr>
              <w:t>Квалификационный экзамен</w:t>
            </w:r>
          </w:p>
        </w:tc>
        <w:tc>
          <w:tcPr>
            <w:tcW w:w="708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00A2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708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C1E41" w:rsidRPr="002C00A2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0A2">
              <w:rPr>
                <w:rFonts w:ascii="Times New Roman" w:hAnsi="Times New Roman"/>
              </w:rPr>
              <w:t>18</w:t>
            </w:r>
          </w:p>
        </w:tc>
      </w:tr>
      <w:tr w:rsidR="009C1E41" w:rsidRPr="0061459B" w:rsidTr="009C1E41">
        <w:trPr>
          <w:cantSplit/>
          <w:trHeight w:val="185"/>
          <w:jc w:val="center"/>
        </w:trPr>
        <w:tc>
          <w:tcPr>
            <w:tcW w:w="2518" w:type="dxa"/>
          </w:tcPr>
          <w:p w:rsidR="009C1E41" w:rsidRPr="000445B0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9C1E41" w:rsidRPr="009C1E41" w:rsidRDefault="009C1E41" w:rsidP="000445B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C1E4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:rsidR="009C1E41" w:rsidRPr="009C1E41" w:rsidRDefault="0072698E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860</w:t>
            </w:r>
          </w:p>
        </w:tc>
        <w:tc>
          <w:tcPr>
            <w:tcW w:w="708" w:type="dxa"/>
          </w:tcPr>
          <w:p w:rsidR="009C1E41" w:rsidRPr="009C1E41" w:rsidRDefault="000C47ED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416</w:t>
            </w:r>
          </w:p>
        </w:tc>
        <w:tc>
          <w:tcPr>
            <w:tcW w:w="710" w:type="dxa"/>
          </w:tcPr>
          <w:p w:rsidR="009C1E41" w:rsidRPr="009C1E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1E4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9C1E41" w:rsidRPr="009C1E41" w:rsidRDefault="000C47ED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372</w:t>
            </w:r>
          </w:p>
        </w:tc>
        <w:tc>
          <w:tcPr>
            <w:tcW w:w="708" w:type="dxa"/>
          </w:tcPr>
          <w:p w:rsidR="009C1E41" w:rsidRPr="009C1E41" w:rsidRDefault="000C47ED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9C1E41" w:rsidRPr="009C1E41" w:rsidRDefault="000C47ED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42" w:type="dxa"/>
          </w:tcPr>
          <w:p w:rsidR="009C1E41" w:rsidRPr="009C1E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7" w:type="dxa"/>
          </w:tcPr>
          <w:p w:rsidR="009C1E41" w:rsidRPr="009C1E41" w:rsidRDefault="009C1E41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C1E41" w:rsidRPr="009C1E41" w:rsidRDefault="000C47ED" w:rsidP="000C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4F650B" w:rsidRPr="00834919" w:rsidRDefault="004F650B" w:rsidP="007E0C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27A8C" w:rsidRPr="00327A8C" w:rsidRDefault="00327A8C" w:rsidP="00327A8C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327A8C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81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4"/>
        <w:gridCol w:w="36"/>
        <w:gridCol w:w="9548"/>
        <w:gridCol w:w="2248"/>
      </w:tblGrid>
      <w:tr w:rsidR="00327A8C" w:rsidRPr="002C00A2" w:rsidTr="005A2227">
        <w:trPr>
          <w:trHeight w:val="1204"/>
        </w:trPr>
        <w:tc>
          <w:tcPr>
            <w:tcW w:w="1075" w:type="pct"/>
            <w:gridSpan w:val="2"/>
          </w:tcPr>
          <w:p w:rsidR="00327A8C" w:rsidRPr="002C00A2" w:rsidRDefault="00327A8C" w:rsidP="00327A8C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п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линарных курсов (МДК)</w:t>
            </w:r>
          </w:p>
        </w:tc>
        <w:tc>
          <w:tcPr>
            <w:tcW w:w="3177" w:type="pct"/>
            <w:vAlign w:val="center"/>
          </w:tcPr>
          <w:p w:rsidR="00327A8C" w:rsidRPr="002C00A2" w:rsidRDefault="00327A8C" w:rsidP="00327A8C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327A8C" w:rsidRPr="002C00A2" w:rsidRDefault="00327A8C" w:rsidP="00327A8C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748" w:type="pct"/>
            <w:vAlign w:val="center"/>
          </w:tcPr>
          <w:p w:rsidR="00327A8C" w:rsidRPr="002C00A2" w:rsidRDefault="00327A8C" w:rsidP="00327A8C">
            <w:pPr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</w:tr>
      <w:tr w:rsidR="00327A8C" w:rsidRPr="002C00A2" w:rsidTr="005A2227">
        <w:tc>
          <w:tcPr>
            <w:tcW w:w="1075" w:type="pct"/>
            <w:gridSpan w:val="2"/>
          </w:tcPr>
          <w:p w:rsidR="00327A8C" w:rsidRPr="002C00A2" w:rsidRDefault="00327A8C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77" w:type="pct"/>
          </w:tcPr>
          <w:p w:rsidR="00327A8C" w:rsidRPr="002C00A2" w:rsidRDefault="00327A8C" w:rsidP="00327A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8" w:type="pct"/>
            <w:vAlign w:val="center"/>
          </w:tcPr>
          <w:p w:rsidR="00327A8C" w:rsidRPr="002C00A2" w:rsidRDefault="00327A8C" w:rsidP="00327A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45B33" w:rsidRPr="002C00A2" w:rsidTr="00045B33">
        <w:tc>
          <w:tcPr>
            <w:tcW w:w="4252" w:type="pct"/>
            <w:gridSpan w:val="3"/>
          </w:tcPr>
          <w:p w:rsidR="00045B33" w:rsidRPr="002C00A2" w:rsidRDefault="00045B33" w:rsidP="00045B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Ведение </w:t>
            </w:r>
            <w:r w:rsidRPr="002C00A2">
              <w:rPr>
                <w:rFonts w:ascii="Times New Roman" w:eastAsiaTheme="minorEastAsia" w:hAnsi="Times New Roman"/>
                <w:b/>
                <w:sz w:val="24"/>
                <w:szCs w:val="24"/>
              </w:rPr>
              <w:t>технологических процессов при производстве строительно-монтажных,  в том числе  отдело</w:t>
            </w:r>
            <w:r w:rsidRPr="002C00A2">
              <w:rPr>
                <w:rFonts w:ascii="Times New Roman" w:eastAsiaTheme="minorEastAsia" w:hAnsi="Times New Roman"/>
                <w:b/>
                <w:sz w:val="24"/>
                <w:szCs w:val="24"/>
              </w:rPr>
              <w:t>ч</w:t>
            </w:r>
            <w:r w:rsidRPr="002C00A2">
              <w:rPr>
                <w:rFonts w:ascii="Times New Roman" w:eastAsiaTheme="minorEastAsia" w:hAnsi="Times New Roman"/>
                <w:b/>
                <w:sz w:val="24"/>
                <w:szCs w:val="24"/>
              </w:rPr>
              <w:t>ных работ</w:t>
            </w:r>
          </w:p>
        </w:tc>
        <w:tc>
          <w:tcPr>
            <w:tcW w:w="748" w:type="pct"/>
            <w:vAlign w:val="center"/>
          </w:tcPr>
          <w:p w:rsidR="00045B33" w:rsidRPr="002C00A2" w:rsidRDefault="00030BBA" w:rsidP="00045B33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860</w:t>
            </w:r>
          </w:p>
        </w:tc>
      </w:tr>
      <w:tr w:rsidR="00045B33" w:rsidRPr="002C00A2" w:rsidTr="00045B33">
        <w:tc>
          <w:tcPr>
            <w:tcW w:w="4252" w:type="pct"/>
            <w:gridSpan w:val="3"/>
          </w:tcPr>
          <w:p w:rsidR="00045B33" w:rsidRPr="002C00A2" w:rsidRDefault="00045B33" w:rsidP="00045B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</w:t>
            </w:r>
            <w:r w:rsidRPr="002C00A2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Организация технологических процессов на объекте капитального строительства</w:t>
            </w:r>
          </w:p>
        </w:tc>
        <w:tc>
          <w:tcPr>
            <w:tcW w:w="748" w:type="pct"/>
            <w:vAlign w:val="center"/>
          </w:tcPr>
          <w:p w:rsidR="00045B33" w:rsidRPr="002C00A2" w:rsidRDefault="00EE04E3" w:rsidP="00045B33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438</w:t>
            </w:r>
          </w:p>
        </w:tc>
      </w:tr>
      <w:tr w:rsidR="00D76D0A" w:rsidRPr="002C00A2" w:rsidTr="005A2227">
        <w:tc>
          <w:tcPr>
            <w:tcW w:w="1075" w:type="pct"/>
            <w:gridSpan w:val="2"/>
            <w:vMerge w:val="restart"/>
          </w:tcPr>
          <w:p w:rsidR="00D76D0A" w:rsidRPr="002C00A2" w:rsidRDefault="00D76D0A" w:rsidP="00045B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.Организация и выполнение работ подг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товительного периода</w:t>
            </w:r>
          </w:p>
        </w:tc>
        <w:tc>
          <w:tcPr>
            <w:tcW w:w="3177" w:type="pct"/>
          </w:tcPr>
          <w:p w:rsidR="00D76D0A" w:rsidRPr="002C00A2" w:rsidRDefault="00D76D0A" w:rsidP="00045B3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Align w:val="center"/>
          </w:tcPr>
          <w:p w:rsidR="00D76D0A" w:rsidRPr="002C00A2" w:rsidRDefault="00D76D0A" w:rsidP="009E09C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76D0A" w:rsidRPr="002C00A2" w:rsidTr="005A2227">
        <w:tc>
          <w:tcPr>
            <w:tcW w:w="1075" w:type="pct"/>
            <w:gridSpan w:val="2"/>
            <w:vMerge/>
          </w:tcPr>
          <w:p w:rsidR="00D76D0A" w:rsidRPr="002C00A2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2C00A2" w:rsidRDefault="00D76D0A" w:rsidP="00764E5F">
            <w:pPr>
              <w:numPr>
                <w:ilvl w:val="0"/>
                <w:numId w:val="5"/>
              </w:numPr>
              <w:spacing w:after="0" w:line="240" w:lineRule="auto"/>
              <w:ind w:left="63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Цель и  задачи  подготовки строительного производства. Требования нормативных технических документов, определяющих состав и порядок обустройства строительной площадки.  </w:t>
            </w:r>
          </w:p>
          <w:p w:rsidR="00CA683B" w:rsidRPr="002C00A2" w:rsidRDefault="00CA683B" w:rsidP="00CA683B">
            <w:pPr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Работы подготовительного периода. Внеплощадочные работы. Внутриплощадочные р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боты. Освоение строительной площадки</w:t>
            </w:r>
          </w:p>
        </w:tc>
        <w:tc>
          <w:tcPr>
            <w:tcW w:w="748" w:type="pct"/>
            <w:vAlign w:val="center"/>
          </w:tcPr>
          <w:p w:rsidR="00D76D0A" w:rsidRPr="002C00A2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2C00A2" w:rsidTr="005A2227">
        <w:tc>
          <w:tcPr>
            <w:tcW w:w="1075" w:type="pct"/>
            <w:gridSpan w:val="2"/>
            <w:vMerge/>
          </w:tcPr>
          <w:p w:rsidR="00D76D0A" w:rsidRPr="002C00A2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2C00A2" w:rsidRDefault="00D76D0A" w:rsidP="00764E5F">
            <w:pPr>
              <w:numPr>
                <w:ilvl w:val="0"/>
                <w:numId w:val="5"/>
              </w:numPr>
              <w:suppressAutoHyphens/>
              <w:spacing w:line="240" w:lineRule="auto"/>
              <w:ind w:left="63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Геодезическое обеспечение подготовительного периода.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 xml:space="preserve">Геодезическая плановая и высотная основа. 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Проект производства геодезических работ (ППГР), схема планировочной организации земельного участка, топографический план территории, разбивочные чертежи, рабочие чертежи, монтажные чертежи технологического оборудования. Чертежи вертикальной планировки.</w:t>
            </w:r>
          </w:p>
        </w:tc>
        <w:tc>
          <w:tcPr>
            <w:tcW w:w="748" w:type="pct"/>
            <w:vAlign w:val="center"/>
          </w:tcPr>
          <w:p w:rsidR="00D76D0A" w:rsidRPr="002C00A2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2C00A2" w:rsidTr="002C6E68">
        <w:trPr>
          <w:trHeight w:val="78"/>
        </w:trPr>
        <w:tc>
          <w:tcPr>
            <w:tcW w:w="1075" w:type="pct"/>
            <w:gridSpan w:val="2"/>
            <w:vMerge w:val="restart"/>
          </w:tcPr>
          <w:p w:rsidR="00652DDF" w:rsidRPr="002C00A2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 </w:t>
            </w:r>
            <w:r w:rsidRPr="002C00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Геодезическое сопровождение выполня</w:t>
            </w:r>
            <w:r w:rsidRPr="002C00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</w:t>
            </w:r>
            <w:r w:rsidRPr="002C00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мых строительно-монтажных работ</w:t>
            </w:r>
          </w:p>
        </w:tc>
        <w:tc>
          <w:tcPr>
            <w:tcW w:w="3177" w:type="pct"/>
          </w:tcPr>
          <w:p w:rsidR="00652DDF" w:rsidRPr="002C00A2" w:rsidRDefault="00652DDF" w:rsidP="002C6E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8" w:type="pct"/>
            <w:vAlign w:val="center"/>
          </w:tcPr>
          <w:p w:rsidR="00652DDF" w:rsidRPr="002C00A2" w:rsidRDefault="00E474B7" w:rsidP="00E474B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52DDF" w:rsidRPr="002C00A2" w:rsidTr="005A2227">
        <w:tc>
          <w:tcPr>
            <w:tcW w:w="1075" w:type="pct"/>
            <w:gridSpan w:val="2"/>
            <w:vMerge/>
          </w:tcPr>
          <w:p w:rsidR="00652DDF" w:rsidRPr="002C00A2" w:rsidRDefault="00652DDF" w:rsidP="006E21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2C00A2" w:rsidRDefault="00652DDF" w:rsidP="00764E5F">
            <w:pPr>
              <w:pStyle w:val="ad"/>
              <w:numPr>
                <w:ilvl w:val="0"/>
                <w:numId w:val="35"/>
              </w:numPr>
              <w:spacing w:before="0" w:after="0"/>
              <w:ind w:left="63" w:firstLine="0"/>
              <w:jc w:val="both"/>
              <w:rPr>
                <w:rFonts w:eastAsiaTheme="minorEastAsia"/>
              </w:rPr>
            </w:pPr>
            <w:r w:rsidRPr="002C00A2">
              <w:rPr>
                <w:rFonts w:eastAsiaTheme="minorEastAsia"/>
              </w:rPr>
              <w:t xml:space="preserve">Геодезические работы при сооружении котлована (выемки): разбивка контуров котлована, установка обноски, визирок, контроль за отрывкой котлована, зачистка дна и откосов, передача осей и высот в котлован, исполнительные съемки отрытого котлована. </w:t>
            </w:r>
          </w:p>
        </w:tc>
        <w:tc>
          <w:tcPr>
            <w:tcW w:w="748" w:type="pct"/>
            <w:vAlign w:val="center"/>
          </w:tcPr>
          <w:p w:rsidR="00652DDF" w:rsidRPr="002C00A2" w:rsidRDefault="00652DDF" w:rsidP="006E219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2C00A2" w:rsidTr="005A2227">
        <w:tc>
          <w:tcPr>
            <w:tcW w:w="1075" w:type="pct"/>
            <w:gridSpan w:val="2"/>
            <w:vMerge/>
          </w:tcPr>
          <w:p w:rsidR="00652DDF" w:rsidRPr="002C00A2" w:rsidRDefault="00652DDF" w:rsidP="006E21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2C00A2" w:rsidRDefault="00652DDF" w:rsidP="00764E5F">
            <w:pPr>
              <w:pStyle w:val="ad"/>
              <w:numPr>
                <w:ilvl w:val="0"/>
                <w:numId w:val="35"/>
              </w:numPr>
              <w:suppressAutoHyphens/>
              <w:spacing w:before="0" w:after="0"/>
              <w:ind w:left="0" w:firstLine="63"/>
              <w:contextualSpacing/>
              <w:jc w:val="both"/>
            </w:pPr>
            <w:r w:rsidRPr="002C00A2">
              <w:rPr>
                <w:rFonts w:eastAsiaTheme="minorEastAsia"/>
              </w:rPr>
              <w:t xml:space="preserve">Геодезические работы при устройстве свай. Геодезические работы при устройстве </w:t>
            </w:r>
            <w:r w:rsidRPr="002C00A2">
              <w:rPr>
                <w:rFonts w:eastAsiaTheme="minorEastAsia"/>
              </w:rPr>
              <w:lastRenderedPageBreak/>
              <w:t>ленточных фундаментов. Геодезическое сопровождение установки фундаментных подушек, блоков, опалубки. Геодезические работы при установке монолитных фундаментов под колонны. Геодезическое сопровождение монтажа фундаментовстаканного типа, монтажа стен подвала, цоколя, перекрытие над подвалом.</w:t>
            </w:r>
          </w:p>
        </w:tc>
        <w:tc>
          <w:tcPr>
            <w:tcW w:w="748" w:type="pct"/>
            <w:vAlign w:val="center"/>
          </w:tcPr>
          <w:p w:rsidR="00652DDF" w:rsidRPr="002C00A2" w:rsidRDefault="00652DDF" w:rsidP="006E219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652DDF" w:rsidRPr="002C00A2" w:rsidTr="005A2227">
        <w:tc>
          <w:tcPr>
            <w:tcW w:w="1075" w:type="pct"/>
            <w:gridSpan w:val="2"/>
            <w:vMerge/>
          </w:tcPr>
          <w:p w:rsidR="00652DDF" w:rsidRPr="002C00A2" w:rsidRDefault="00652DDF" w:rsidP="002C6E6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2C00A2" w:rsidRDefault="00652DDF" w:rsidP="002C6E68">
            <w:pPr>
              <w:suppressAutoHyphens/>
              <w:spacing w:after="0" w:line="240" w:lineRule="auto"/>
              <w:ind w:left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8" w:type="pct"/>
            <w:vAlign w:val="center"/>
          </w:tcPr>
          <w:p w:rsidR="00652DDF" w:rsidRPr="002C00A2" w:rsidRDefault="00E474B7" w:rsidP="009E09CE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52DDF" w:rsidRPr="002C00A2" w:rsidTr="005A2227">
        <w:tc>
          <w:tcPr>
            <w:tcW w:w="1075" w:type="pct"/>
            <w:gridSpan w:val="2"/>
            <w:vMerge/>
          </w:tcPr>
          <w:p w:rsidR="00652DDF" w:rsidRPr="002C00A2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2C00A2" w:rsidRDefault="00E474B7" w:rsidP="00C570FB">
            <w:pPr>
              <w:tabs>
                <w:tab w:val="left" w:pos="741"/>
              </w:tabs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Практическое занятие № 1</w:t>
            </w:r>
            <w:r w:rsidR="00652DDF" w:rsidRPr="002C00A2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652DDF" w:rsidRPr="002C00A2">
              <w:rPr>
                <w:rFonts w:ascii="Times New Roman" w:hAnsi="Times New Roman"/>
                <w:bCs/>
                <w:sz w:val="24"/>
                <w:szCs w:val="24"/>
              </w:rPr>
              <w:t>Выполнение исполнительной схемы выемки котлована, фундаментов</w:t>
            </w:r>
          </w:p>
        </w:tc>
        <w:tc>
          <w:tcPr>
            <w:tcW w:w="748" w:type="pct"/>
            <w:vAlign w:val="center"/>
          </w:tcPr>
          <w:p w:rsidR="00652DDF" w:rsidRPr="002C00A2" w:rsidRDefault="00652DDF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0E0E75">
        <w:tc>
          <w:tcPr>
            <w:tcW w:w="4252" w:type="pct"/>
            <w:gridSpan w:val="3"/>
          </w:tcPr>
          <w:p w:rsidR="000E0E75" w:rsidRPr="002C00A2" w:rsidRDefault="000E0E75" w:rsidP="002C6E68">
            <w:pPr>
              <w:tabs>
                <w:tab w:val="left" w:pos="34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C00A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Самостоятельная работа:</w:t>
            </w:r>
            <w:r w:rsidRPr="002C00A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ab/>
            </w:r>
          </w:p>
          <w:p w:rsidR="000E0E75" w:rsidRPr="002C00A2" w:rsidRDefault="000E0E75" w:rsidP="002C6E68">
            <w:pPr>
              <w:tabs>
                <w:tab w:val="left" w:pos="34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Самостоятельная работа: -</w:t>
            </w:r>
            <w:r w:rsidRPr="002C00A2">
              <w:rPr>
                <w:rFonts w:ascii="Times New Roman" w:eastAsiaTheme="minorEastAsia" w:hAnsi="Times New Roman"/>
                <w:iCs/>
              </w:rPr>
              <w:t xml:space="preserve">проработка учебной литературы, </w:t>
            </w:r>
            <w:r w:rsidRPr="002C00A2">
              <w:rPr>
                <w:rFonts w:ascii="Times New Roman" w:eastAsiaTheme="minorEastAsia" w:hAnsi="Times New Roman"/>
              </w:rPr>
              <w:t xml:space="preserve">нормативно-технических документов,  </w:t>
            </w:r>
            <w:r w:rsidRPr="002C00A2">
              <w:rPr>
                <w:rFonts w:ascii="Times New Roman" w:eastAsiaTheme="minorEastAsia" w:hAnsi="Times New Roman"/>
                <w:iCs/>
              </w:rPr>
              <w:t xml:space="preserve">ресурсов Интернет 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 напис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нию рефератов, презентаций, </w:t>
            </w:r>
            <w:r w:rsidRPr="002C00A2">
              <w:rPr>
                <w:rFonts w:ascii="Times New Roman" w:eastAsiaTheme="minorEastAsia" w:hAnsi="Times New Roman"/>
                <w:iCs/>
              </w:rPr>
              <w:t>составление конспекта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 темы:</w:t>
            </w:r>
          </w:p>
        </w:tc>
        <w:tc>
          <w:tcPr>
            <w:tcW w:w="748" w:type="pct"/>
            <w:vAlign w:val="center"/>
          </w:tcPr>
          <w:p w:rsidR="000E0E75" w:rsidRPr="002C00A2" w:rsidRDefault="000E0E75" w:rsidP="002C6E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76F1F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776F1F" w:rsidRPr="002C00A2" w:rsidTr="00E474B7">
        <w:trPr>
          <w:trHeight w:val="5190"/>
        </w:trPr>
        <w:tc>
          <w:tcPr>
            <w:tcW w:w="1075" w:type="pct"/>
            <w:gridSpan w:val="2"/>
            <w:vMerge w:val="restart"/>
          </w:tcPr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.Организация и выполнение работ подг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товительного периода</w:t>
            </w: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6F1F" w:rsidRPr="002C00A2" w:rsidRDefault="00776F1F" w:rsidP="000E0E7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 </w:t>
            </w:r>
            <w:r w:rsidRPr="002C00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Геодезическое сопровождение выполня</w:t>
            </w:r>
            <w:r w:rsidRPr="002C00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</w:t>
            </w:r>
            <w:r w:rsidRPr="002C00A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мых строительно-монтажных работ</w:t>
            </w:r>
          </w:p>
        </w:tc>
        <w:tc>
          <w:tcPr>
            <w:tcW w:w="3177" w:type="pct"/>
          </w:tcPr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t>«Способы построения проектных точек на местности. Плановая и высотная разбивочные сети на строительной площадке. Элементы геодезических построений на строительной площадке: построение линейных отрезков заданной проектом длины, заданного уклона; горизонтальных углов заданной проектом величины; точек с заданными проектами высотами. Способы построения на местности осевых точек.»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t>«Геодезическая подготовка для переноса проекта в натуру: методика получения       данных, необходимых для выноса в натуру, составление разбивочного чертежа. Полевые работы. Контроль выполнения разбивочных работ»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t>«Производство геометрического нивелирование поверхности строительной площадки по квадратам. Технология полевых работ при нивелировании поверхности по квадратам: методика построения прямых углов теодолитом, рулетками; разбивка квадратов и закрепление  вершин квадратов; составление полевой схемы; нивелирование вершин квадратов в случае одной установки нивелира, в случае нескольких станций. Контроль нивелирования.»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t>«Состав камеральных работ. Вычислительная обработка полевой схемы: вычисление высот промежуточных точек, контроль: вычисление горизонта нивелира для станций, вычисление высот промежуточных точек. Составление плана. Интерполирование горизонталей и рисовка рельефа.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t>«Методика выполнения расчётов по проектированию горизонтальной площадки. Алгоритм вычислений. Картограмма земляных работ. Вычисление рабочих высот, определение точек нулевых работ. Составление ведомости вычисления объёмов земляных работ.»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lastRenderedPageBreak/>
              <w:t>«Инженерная подготовка площадки. Отвод поверхностных вод. Понижение уровня грунтовых вод.»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</w:rPr>
              <w:t>«Постоянные и временные дороги»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C00A2">
              <w:rPr>
                <w:rFonts w:ascii="Times New Roman" w:hAnsi="Times New Roman"/>
              </w:rPr>
              <w:t>«Существующие и временные сети снабжения строительства водой и электроэнергией. Схемы подключения временных коммуникаций к существующим инженерным сетям. Оформление технической документации при производстве подготовительных работ.»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2C00A2">
              <w:rPr>
                <w:rFonts w:ascii="Times New Roman" w:eastAsiaTheme="minorEastAsia" w:hAnsi="Times New Roman"/>
              </w:rPr>
              <w:t>«Геодезическое сопровождение строительно-монтажных работ надземного цикла. Построение плановой и высотной разбивочной сети на исходном горизонте. Проектирование точек исходной плановой и высотной сети на монтажный горизонт. Способы наклонного и вертикального проектирования разбивочных осей.»</w:t>
            </w:r>
          </w:p>
          <w:p w:rsidR="00776F1F" w:rsidRPr="002C00A2" w:rsidRDefault="00776F1F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776F1F" w:rsidRPr="002C00A2" w:rsidRDefault="00776F1F" w:rsidP="00E474B7">
            <w:pPr>
              <w:suppressAutoHyphens/>
              <w:spacing w:after="0" w:line="240" w:lineRule="auto"/>
              <w:contextualSpacing/>
              <w:rPr>
                <w:rFonts w:ascii="Times New Roman" w:eastAsiaTheme="minorEastAsia" w:hAnsi="Times New Roman"/>
              </w:rPr>
            </w:pPr>
            <w:r w:rsidRPr="002C00A2">
              <w:rPr>
                <w:rFonts w:ascii="Times New Roman" w:eastAsiaTheme="minorEastAsia" w:hAnsi="Times New Roman"/>
              </w:rPr>
              <w:t>«Геодезическое сопровождение монтажа крупнопанельных бескаркасных и каркасно-панельных зданий. Разбивка для установки наружных и внутренних стен, разбивка для установки железобетонных и металлических колонн, подкрановых балок, ригелей, подкрановых путей и ферм. Геодезические работы при устройстве лестниц, шахт лифта, между этажных перекрытий.»</w:t>
            </w:r>
          </w:p>
          <w:p w:rsidR="00776F1F" w:rsidRPr="002C00A2" w:rsidRDefault="00776F1F" w:rsidP="00E474B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6F1F" w:rsidRPr="002C00A2" w:rsidRDefault="00776F1F" w:rsidP="008A3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«Угломерные инструменты»</w:t>
            </w:r>
          </w:p>
          <w:p w:rsidR="00776F1F" w:rsidRPr="002C00A2" w:rsidRDefault="00776F1F" w:rsidP="008A3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48" w:type="pct"/>
            <w:vMerge w:val="restart"/>
            <w:vAlign w:val="center"/>
          </w:tcPr>
          <w:p w:rsidR="00776F1F" w:rsidRPr="002C00A2" w:rsidRDefault="00776F1F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F1F" w:rsidRPr="002C00A2" w:rsidTr="00776F1F">
        <w:trPr>
          <w:trHeight w:val="390"/>
        </w:trPr>
        <w:tc>
          <w:tcPr>
            <w:tcW w:w="1075" w:type="pct"/>
            <w:gridSpan w:val="2"/>
            <w:vMerge/>
          </w:tcPr>
          <w:p w:rsidR="00776F1F" w:rsidRPr="002C00A2" w:rsidRDefault="00776F1F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76F1F" w:rsidRPr="007C3113" w:rsidRDefault="00776F1F" w:rsidP="008A3745">
            <w:pPr>
              <w:suppressAutoHyphens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3113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Контрольная работа  </w:t>
            </w:r>
          </w:p>
        </w:tc>
        <w:tc>
          <w:tcPr>
            <w:tcW w:w="748" w:type="pct"/>
            <w:vMerge/>
            <w:vAlign w:val="center"/>
          </w:tcPr>
          <w:p w:rsidR="00776F1F" w:rsidRPr="002C00A2" w:rsidRDefault="00776F1F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F1F" w:rsidRPr="002C00A2" w:rsidTr="005A2227">
        <w:trPr>
          <w:trHeight w:val="240"/>
        </w:trPr>
        <w:tc>
          <w:tcPr>
            <w:tcW w:w="1075" w:type="pct"/>
            <w:gridSpan w:val="2"/>
            <w:vMerge/>
          </w:tcPr>
          <w:p w:rsidR="00776F1F" w:rsidRPr="002C00A2" w:rsidRDefault="00776F1F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76F1F" w:rsidRPr="002C00A2" w:rsidRDefault="00776F1F" w:rsidP="008A3745">
            <w:pPr>
              <w:suppressAutoHyphens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ar-SA"/>
              </w:rPr>
              <w:t xml:space="preserve">Промежуточная  аттестация – экзамен </w:t>
            </w:r>
          </w:p>
        </w:tc>
        <w:tc>
          <w:tcPr>
            <w:tcW w:w="748" w:type="pct"/>
            <w:vAlign w:val="center"/>
          </w:tcPr>
          <w:p w:rsidR="00776F1F" w:rsidRPr="00C95284" w:rsidRDefault="00776F1F" w:rsidP="008A374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528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32AC4" w:rsidRPr="002C00A2" w:rsidTr="005A2227">
        <w:tc>
          <w:tcPr>
            <w:tcW w:w="1075" w:type="pct"/>
            <w:gridSpan w:val="2"/>
            <w:vMerge w:val="restart"/>
          </w:tcPr>
          <w:p w:rsidR="00F32AC4" w:rsidRPr="002C00A2" w:rsidRDefault="00F32AC4" w:rsidP="009A3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Основные пол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жения строительного пр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</w:t>
            </w:r>
            <w:r w:rsidRPr="002C00A2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изводства</w:t>
            </w:r>
          </w:p>
          <w:p w:rsidR="00F32AC4" w:rsidRPr="002C00A2" w:rsidRDefault="00F32AC4" w:rsidP="009A3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32AC4" w:rsidRPr="002C00A2" w:rsidRDefault="00F32AC4" w:rsidP="009A396B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48" w:type="pct"/>
            <w:vMerge w:val="restart"/>
          </w:tcPr>
          <w:p w:rsidR="00F32AC4" w:rsidRPr="00C95284" w:rsidRDefault="00F32AC4" w:rsidP="00776F1F">
            <w:pPr>
              <w:suppressAutoHyphens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52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2</w:t>
            </w:r>
          </w:p>
          <w:p w:rsidR="00F32AC4" w:rsidRDefault="00F32AC4" w:rsidP="00327A8C">
            <w:pPr>
              <w:suppressAutoHyphens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62708" w:rsidRPr="00C95284" w:rsidRDefault="00D62708" w:rsidP="00327A8C">
            <w:pPr>
              <w:suppressAutoHyphens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2AC4" w:rsidRPr="002C00A2" w:rsidTr="005A2227">
        <w:tc>
          <w:tcPr>
            <w:tcW w:w="1075" w:type="pct"/>
            <w:gridSpan w:val="2"/>
            <w:vMerge/>
          </w:tcPr>
          <w:p w:rsidR="00F32AC4" w:rsidRPr="002C00A2" w:rsidRDefault="00F32AC4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32AC4" w:rsidRPr="002C00A2" w:rsidRDefault="00F32AC4" w:rsidP="00764E5F">
            <w:pPr>
              <w:pStyle w:val="ad"/>
              <w:numPr>
                <w:ilvl w:val="0"/>
                <w:numId w:val="36"/>
              </w:numPr>
              <w:spacing w:before="0" w:after="0"/>
              <w:ind w:left="63" w:firstLine="0"/>
              <w:contextualSpacing/>
              <w:jc w:val="both"/>
              <w:rPr>
                <w:b/>
              </w:rPr>
            </w:pPr>
            <w:r w:rsidRPr="002C00A2">
              <w:t xml:space="preserve">Строительство как отрасль материального производства. Строительная продукция. Участники строительства и их функции. </w:t>
            </w:r>
          </w:p>
          <w:p w:rsidR="00F32AC4" w:rsidRPr="002C00A2" w:rsidRDefault="00F32AC4" w:rsidP="00552A70">
            <w:pPr>
              <w:pStyle w:val="ad"/>
              <w:spacing w:before="0" w:after="0"/>
              <w:ind w:left="63"/>
              <w:contextualSpacing/>
              <w:jc w:val="both"/>
            </w:pPr>
            <w:r w:rsidRPr="002C00A2">
              <w:t>Строительные процессы и работы их структура и классификация. Общестроительные и специальные работы по циклам. Методы определения видов и сложности строительных работ.</w:t>
            </w:r>
          </w:p>
          <w:p w:rsidR="00F32AC4" w:rsidRPr="002C00A2" w:rsidRDefault="00F32AC4" w:rsidP="00552A70">
            <w:pPr>
              <w:pStyle w:val="ad"/>
              <w:spacing w:before="0" w:after="0"/>
              <w:ind w:left="63"/>
              <w:contextualSpacing/>
              <w:jc w:val="both"/>
              <w:rPr>
                <w:b/>
              </w:rPr>
            </w:pPr>
          </w:p>
        </w:tc>
        <w:tc>
          <w:tcPr>
            <w:tcW w:w="748" w:type="pct"/>
            <w:vMerge/>
            <w:vAlign w:val="center"/>
          </w:tcPr>
          <w:p w:rsidR="00F32AC4" w:rsidRPr="002C00A2" w:rsidRDefault="00F32AC4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75" w:rsidRPr="002C00A2" w:rsidTr="001B0CD8">
        <w:trPr>
          <w:trHeight w:val="560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Строительные машины и средства малой 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механизации .</w:t>
            </w:r>
          </w:p>
        </w:tc>
        <w:tc>
          <w:tcPr>
            <w:tcW w:w="3177" w:type="pct"/>
            <w:tcBorders>
              <w:bottom w:val="single" w:sz="4" w:space="0" w:color="auto"/>
            </w:tcBorders>
            <w:vAlign w:val="bottom"/>
          </w:tcPr>
          <w:p w:rsidR="000E0E75" w:rsidRPr="002C00A2" w:rsidRDefault="000E0E75" w:rsidP="00327A8C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48" w:type="pct"/>
          </w:tcPr>
          <w:p w:rsidR="000E0E75" w:rsidRPr="00C95284" w:rsidRDefault="00776F1F" w:rsidP="00C9528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C952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0E75" w:rsidRPr="002C00A2" w:rsidTr="001B0CD8">
        <w:trPr>
          <w:trHeight w:val="560"/>
        </w:trPr>
        <w:tc>
          <w:tcPr>
            <w:tcW w:w="1075" w:type="pct"/>
            <w:gridSpan w:val="2"/>
            <w:vMerge/>
            <w:tcBorders>
              <w:right w:val="single" w:sz="4" w:space="0" w:color="auto"/>
            </w:tcBorders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E75" w:rsidRPr="002C00A2" w:rsidRDefault="000E0E75" w:rsidP="009E09CE">
            <w:pPr>
              <w:suppressAutoHyphens/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1.Машины и оборудование для земляных работ.Рабочий цикл землеройной машины, характеристика его операций. Понятие резания и копания грунта. Общая классификация машин и оборудования для разработки грунтов. </w:t>
            </w:r>
          </w:p>
          <w:p w:rsidR="000E0E75" w:rsidRPr="002C00A2" w:rsidRDefault="000E0E75" w:rsidP="0041319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8" w:type="pct"/>
            <w:tcBorders>
              <w:left w:val="single" w:sz="4" w:space="0" w:color="auto"/>
            </w:tcBorders>
          </w:tcPr>
          <w:p w:rsidR="000E0E75" w:rsidRPr="002C00A2" w:rsidRDefault="000E0E75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AC4" w:rsidRPr="002C00A2" w:rsidTr="005A2227">
        <w:trPr>
          <w:trHeight w:val="461"/>
        </w:trPr>
        <w:tc>
          <w:tcPr>
            <w:tcW w:w="1075" w:type="pct"/>
            <w:gridSpan w:val="2"/>
            <w:vMerge w:val="restart"/>
          </w:tcPr>
          <w:p w:rsidR="00F32AC4" w:rsidRPr="002C00A2" w:rsidRDefault="00F32AC4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1.5.Организационно-техническая  подготовка строительного производс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ва</w:t>
            </w:r>
          </w:p>
        </w:tc>
        <w:tc>
          <w:tcPr>
            <w:tcW w:w="3177" w:type="pct"/>
          </w:tcPr>
          <w:p w:rsidR="00F32AC4" w:rsidRPr="002C00A2" w:rsidRDefault="00F32AC4" w:rsidP="00327A8C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8" w:type="pct"/>
            <w:vMerge w:val="restart"/>
          </w:tcPr>
          <w:p w:rsidR="00F32AC4" w:rsidRPr="00C95284" w:rsidRDefault="00F32AC4" w:rsidP="00C9528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52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2AC4" w:rsidRPr="002C00A2" w:rsidTr="005A2227">
        <w:trPr>
          <w:trHeight w:val="461"/>
        </w:trPr>
        <w:tc>
          <w:tcPr>
            <w:tcW w:w="1075" w:type="pct"/>
            <w:gridSpan w:val="2"/>
            <w:vMerge/>
          </w:tcPr>
          <w:p w:rsidR="00F32AC4" w:rsidRPr="002C00A2" w:rsidRDefault="00F32AC4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32AC4" w:rsidRPr="002C00A2" w:rsidRDefault="00F32AC4" w:rsidP="00764E5F">
            <w:pPr>
              <w:numPr>
                <w:ilvl w:val="0"/>
                <w:numId w:val="3"/>
              </w:numPr>
              <w:suppressAutoHyphens/>
              <w:spacing w:line="240" w:lineRule="auto"/>
              <w:ind w:left="63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Состав и организация работ, предшествующих строительству. Выбор строительной площадки. </w:t>
            </w:r>
          </w:p>
          <w:p w:rsidR="00F32AC4" w:rsidRPr="002C00A2" w:rsidRDefault="00F32AC4" w:rsidP="00B16803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Пред проектная подготовка строительного производства.  Инженерно-геологические изыскания, экономические изыскания, технические изыскания. Организация проектирования объектов. </w:t>
            </w:r>
          </w:p>
        </w:tc>
        <w:tc>
          <w:tcPr>
            <w:tcW w:w="748" w:type="pct"/>
            <w:vMerge/>
            <w:vAlign w:val="center"/>
          </w:tcPr>
          <w:p w:rsidR="00F32AC4" w:rsidRPr="002C00A2" w:rsidRDefault="00F32AC4" w:rsidP="00B168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75" w:rsidRPr="002C00A2" w:rsidTr="005A2227">
        <w:trPr>
          <w:trHeight w:val="471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 Выполнение строительно-монтажных работ</w:t>
            </w:r>
          </w:p>
        </w:tc>
        <w:tc>
          <w:tcPr>
            <w:tcW w:w="3177" w:type="pct"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 </w:t>
            </w:r>
          </w:p>
        </w:tc>
        <w:tc>
          <w:tcPr>
            <w:tcW w:w="748" w:type="pct"/>
          </w:tcPr>
          <w:p w:rsidR="000E0E75" w:rsidRPr="00F32AC4" w:rsidRDefault="00F32AC4" w:rsidP="00776F1F">
            <w:pPr>
              <w:suppressAutoHyphens/>
              <w:rPr>
                <w:rFonts w:ascii="Times New Roman" w:hAnsi="Times New Roman"/>
                <w:b/>
                <w:color w:val="BFBFBF" w:themeColor="background1" w:themeShade="BF"/>
                <w:sz w:val="24"/>
                <w:szCs w:val="24"/>
              </w:rPr>
            </w:pPr>
            <w:r w:rsidRPr="00F32AC4">
              <w:rPr>
                <w:rFonts w:ascii="Times New Roman" w:hAnsi="Times New Roman"/>
                <w:b/>
                <w:color w:val="BFBFBF" w:themeColor="background1" w:themeShade="BF"/>
                <w:sz w:val="24"/>
                <w:szCs w:val="24"/>
              </w:rPr>
              <w:t xml:space="preserve">                 </w:t>
            </w:r>
            <w:r w:rsidR="00776F1F" w:rsidRPr="00F32AC4">
              <w:rPr>
                <w:rFonts w:ascii="Times New Roman" w:hAnsi="Times New Roman"/>
                <w:b/>
                <w:color w:val="BFBFBF" w:themeColor="background1" w:themeShade="BF"/>
                <w:sz w:val="24"/>
                <w:szCs w:val="24"/>
              </w:rPr>
              <w:t>8</w:t>
            </w:r>
          </w:p>
        </w:tc>
      </w:tr>
      <w:tr w:rsidR="000E0E75" w:rsidRPr="002C00A2" w:rsidTr="00B16803">
        <w:trPr>
          <w:trHeight w:val="495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1. 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строительства.</w:t>
            </w:r>
          </w:p>
        </w:tc>
        <w:tc>
          <w:tcPr>
            <w:tcW w:w="748" w:type="pct"/>
          </w:tcPr>
          <w:p w:rsidR="000E0E75" w:rsidRPr="00F32AC4" w:rsidRDefault="00776F1F" w:rsidP="00E53EC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A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0E75" w:rsidRPr="002C00A2" w:rsidTr="00C633B4">
        <w:trPr>
          <w:trHeight w:hRule="exact" w:val="393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B65B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  <w:p w:rsidR="000E0E75" w:rsidRPr="002C00A2" w:rsidRDefault="000E0E75" w:rsidP="00B65B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0E75" w:rsidRPr="002C00A2" w:rsidRDefault="000E0E75" w:rsidP="00B65B2A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:rsidR="000E0E75" w:rsidRPr="002C00A2" w:rsidRDefault="00776F1F" w:rsidP="00776F1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0E75" w:rsidRPr="002C00A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E0E75" w:rsidRPr="002C00A2" w:rsidTr="00C633B4">
        <w:trPr>
          <w:trHeight w:hRule="exact" w:val="620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C633B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3"/>
                <w:szCs w:val="23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>Практическое занятие №2  Определение объемов работ и подсчет затрат труда при в</w:t>
            </w:r>
            <w:r w:rsidRPr="007618AF">
              <w:rPr>
                <w:rFonts w:ascii="Times New Roman" w:hAnsi="Times New Roman"/>
                <w:sz w:val="24"/>
                <w:szCs w:val="24"/>
              </w:rPr>
              <w:t>ы</w:t>
            </w:r>
            <w:r w:rsidRPr="007618AF">
              <w:rPr>
                <w:rFonts w:ascii="Times New Roman" w:hAnsi="Times New Roman"/>
                <w:sz w:val="24"/>
                <w:szCs w:val="24"/>
              </w:rPr>
              <w:t>полнении каменных работ</w:t>
            </w:r>
          </w:p>
          <w:p w:rsidR="000E0E75" w:rsidRPr="007618AF" w:rsidRDefault="000E0E75" w:rsidP="00B65B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</w:tcPr>
          <w:p w:rsidR="000E0E75" w:rsidRPr="007618AF" w:rsidRDefault="000E0E75" w:rsidP="00776F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C633B4">
        <w:trPr>
          <w:trHeight w:hRule="exact" w:val="365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B65B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18AF"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 3  Расчет состава бригады каменщиков</w:t>
            </w:r>
          </w:p>
        </w:tc>
        <w:tc>
          <w:tcPr>
            <w:tcW w:w="748" w:type="pct"/>
          </w:tcPr>
          <w:p w:rsidR="000E0E75" w:rsidRPr="007618AF" w:rsidRDefault="000E0E75" w:rsidP="00776F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C633B4">
        <w:trPr>
          <w:trHeight w:hRule="exact" w:val="870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B65B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18AF"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№4 определение основных расчётных параметров строительного крана при монтаже надземной части здания. Выбор крана по техническим параметрам</w:t>
            </w:r>
          </w:p>
        </w:tc>
        <w:tc>
          <w:tcPr>
            <w:tcW w:w="748" w:type="pct"/>
          </w:tcPr>
          <w:p w:rsidR="000E0E75" w:rsidRPr="007618AF" w:rsidRDefault="000E0E75" w:rsidP="00776F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2AC4" w:rsidRPr="002C00A2" w:rsidTr="005A2227">
        <w:trPr>
          <w:trHeight w:val="300"/>
        </w:trPr>
        <w:tc>
          <w:tcPr>
            <w:tcW w:w="1075" w:type="pct"/>
            <w:gridSpan w:val="2"/>
            <w:vMerge w:val="restart"/>
          </w:tcPr>
          <w:p w:rsidR="00F32AC4" w:rsidRPr="002C00A2" w:rsidRDefault="00F32AC4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 Особенности производства строител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ных работ на опасных, технически сложных и уникальных объектах к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3177" w:type="pct"/>
          </w:tcPr>
          <w:p w:rsidR="00F32AC4" w:rsidRPr="007618AF" w:rsidRDefault="00F32AC4" w:rsidP="00F06C45">
            <w:pPr>
              <w:shd w:val="clear" w:color="auto" w:fill="FFFFFF"/>
              <w:tabs>
                <w:tab w:val="left" w:pos="1026"/>
              </w:tabs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8" w:type="pct"/>
            <w:vMerge w:val="restart"/>
          </w:tcPr>
          <w:p w:rsidR="00F32AC4" w:rsidRPr="007618AF" w:rsidRDefault="00F32AC4" w:rsidP="00776F1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2</w:t>
            </w:r>
          </w:p>
        </w:tc>
      </w:tr>
      <w:tr w:rsidR="00F32AC4" w:rsidRPr="002C00A2" w:rsidTr="005A2227">
        <w:trPr>
          <w:trHeight w:val="300"/>
        </w:trPr>
        <w:tc>
          <w:tcPr>
            <w:tcW w:w="1075" w:type="pct"/>
            <w:gridSpan w:val="2"/>
            <w:vMerge/>
          </w:tcPr>
          <w:p w:rsidR="00F32AC4" w:rsidRPr="002C00A2" w:rsidRDefault="00F32AC4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32AC4" w:rsidRPr="007618AF" w:rsidRDefault="00F32AC4" w:rsidP="00CC1C1A">
            <w:pPr>
              <w:shd w:val="clear" w:color="auto" w:fill="FFFFFF"/>
              <w:tabs>
                <w:tab w:val="left" w:pos="1026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</w:pPr>
            <w:r w:rsidRPr="007618AF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1. Понятие особо опасных, технически сложных и уникальных объектов. Требования к строительным организациям, производящим работы на особо опасных, технически сло</w:t>
            </w:r>
            <w:r w:rsidRPr="007618AF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ж</w:t>
            </w:r>
            <w:r w:rsidRPr="007618AF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ных и уникальных объектах</w:t>
            </w:r>
            <w:r w:rsidRPr="007618AF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  <w:r w:rsidRPr="007618AF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</w:rPr>
              <w:t>сложных и уникальных объектах</w:t>
            </w:r>
            <w:r w:rsidRPr="007618AF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748" w:type="pct"/>
            <w:vMerge/>
            <w:vAlign w:val="center"/>
          </w:tcPr>
          <w:p w:rsidR="00F32AC4" w:rsidRPr="007618AF" w:rsidRDefault="00F32AC4" w:rsidP="00776F1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75" w:rsidRPr="002C00A2" w:rsidTr="005A2227">
        <w:tc>
          <w:tcPr>
            <w:tcW w:w="1075" w:type="pct"/>
            <w:gridSpan w:val="2"/>
            <w:vMerge w:val="restart"/>
          </w:tcPr>
          <w:p w:rsidR="000E0E75" w:rsidRPr="002C00A2" w:rsidRDefault="000E0E75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 xml:space="preserve">Тема 1.8. </w:t>
            </w:r>
          </w:p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Ценообразование и пр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 xml:space="preserve">ектно-сметное дело в 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строительстве</w:t>
            </w:r>
          </w:p>
        </w:tc>
        <w:tc>
          <w:tcPr>
            <w:tcW w:w="3177" w:type="pct"/>
          </w:tcPr>
          <w:p w:rsidR="000E0E75" w:rsidRPr="007618AF" w:rsidRDefault="000E0E75" w:rsidP="00327A8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48" w:type="pct"/>
          </w:tcPr>
          <w:p w:rsidR="000E0E75" w:rsidRPr="007618AF" w:rsidRDefault="00C95284" w:rsidP="004B66FF">
            <w:pPr>
              <w:suppressAutoHyphens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</w:t>
            </w:r>
            <w:r w:rsidR="00F32AC4" w:rsidRPr="007618AF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0E0E75" w:rsidRPr="002C00A2" w:rsidTr="005A2227">
        <w:trPr>
          <w:trHeight w:val="560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764E5F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NewRomanPSMT"/>
              </w:rPr>
            </w:pPr>
            <w:r w:rsidRPr="007618AF">
              <w:rPr>
                <w:rFonts w:eastAsia="TimesNewRomanPSMT"/>
              </w:rPr>
              <w:t>Основы ценообразования в строительстве и его основы. Виды цен встроительстве и принципы их формирования.</w:t>
            </w:r>
            <w:r w:rsidRPr="007618AF">
              <w:rPr>
                <w:rFonts w:eastAsia="Calibri"/>
                <w:bCs/>
              </w:rPr>
              <w:t>.</w:t>
            </w:r>
          </w:p>
        </w:tc>
        <w:tc>
          <w:tcPr>
            <w:tcW w:w="748" w:type="pct"/>
            <w:vAlign w:val="center"/>
          </w:tcPr>
          <w:p w:rsidR="000E0E75" w:rsidRPr="007618AF" w:rsidRDefault="00776F1F" w:rsidP="00DC1691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0E75" w:rsidRPr="002C00A2" w:rsidTr="005A2227">
        <w:trPr>
          <w:trHeight w:val="284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327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748" w:type="pct"/>
          </w:tcPr>
          <w:p w:rsidR="000E0E75" w:rsidRPr="007618AF" w:rsidRDefault="00776F1F" w:rsidP="004B66F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18A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E0E75" w:rsidRPr="002C00A2" w:rsidTr="008162C8">
        <w:trPr>
          <w:trHeight w:hRule="exact" w:val="616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BD5E1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5 </w:t>
            </w:r>
            <w:r w:rsidRPr="007618AF">
              <w:rPr>
                <w:rFonts w:ascii="Times New Roman" w:eastAsia="TimesNewRomanPSMT" w:hAnsi="Times New Roman"/>
                <w:sz w:val="24"/>
                <w:szCs w:val="24"/>
              </w:rPr>
              <w:t>Изучение действующей сметно-нормативной базы и п</w:t>
            </w:r>
            <w:r w:rsidRPr="007618AF">
              <w:rPr>
                <w:rFonts w:ascii="Times New Roman" w:hAnsi="Times New Roman"/>
                <w:sz w:val="24"/>
                <w:szCs w:val="24"/>
              </w:rPr>
              <w:t>остро</w:t>
            </w:r>
            <w:r w:rsidRPr="007618AF">
              <w:rPr>
                <w:rFonts w:ascii="Times New Roman" w:hAnsi="Times New Roman"/>
                <w:sz w:val="24"/>
                <w:szCs w:val="24"/>
              </w:rPr>
              <w:t>е</w:t>
            </w:r>
            <w:r w:rsidRPr="007618AF">
              <w:rPr>
                <w:rFonts w:ascii="Times New Roman" w:hAnsi="Times New Roman"/>
                <w:sz w:val="24"/>
                <w:szCs w:val="24"/>
              </w:rPr>
              <w:t>ние единичных расценок на основе ГЭСН</w:t>
            </w:r>
            <w:r w:rsidRPr="007618A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8" w:type="pct"/>
          </w:tcPr>
          <w:p w:rsidR="000E0E75" w:rsidRPr="007618AF" w:rsidRDefault="000E0E75" w:rsidP="00C952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8162C8">
        <w:trPr>
          <w:trHeight w:hRule="exact" w:val="567"/>
        </w:trPr>
        <w:tc>
          <w:tcPr>
            <w:tcW w:w="1075" w:type="pct"/>
            <w:gridSpan w:val="2"/>
            <w:vMerge/>
          </w:tcPr>
          <w:p w:rsidR="000E0E75" w:rsidRPr="002C00A2" w:rsidRDefault="000E0E75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7618AF" w:rsidRDefault="000E0E75" w:rsidP="00BD5E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8AF">
              <w:rPr>
                <w:rFonts w:ascii="Times New Roman" w:hAnsi="Times New Roman"/>
                <w:sz w:val="24"/>
                <w:szCs w:val="24"/>
              </w:rPr>
              <w:t>Практическое занятие № 6 Определение элементов затрат по общей сметнойстоимости строительной продукции</w:t>
            </w:r>
          </w:p>
        </w:tc>
        <w:tc>
          <w:tcPr>
            <w:tcW w:w="748" w:type="pct"/>
          </w:tcPr>
          <w:p w:rsidR="000E0E75" w:rsidRPr="00C95284" w:rsidRDefault="00776F1F" w:rsidP="00C95284">
            <w:pPr>
              <w:suppressAutoHyphens/>
              <w:rPr>
                <w:rFonts w:ascii="Times New Roman" w:hAnsi="Times New Roman"/>
                <w:color w:val="BFBFBF" w:themeColor="background1" w:themeShade="BF"/>
                <w:sz w:val="24"/>
                <w:szCs w:val="24"/>
              </w:rPr>
            </w:pPr>
            <w:r w:rsidRPr="00C95284">
              <w:rPr>
                <w:rFonts w:ascii="Times New Roman" w:hAnsi="Times New Roman"/>
                <w:color w:val="BFBFBF" w:themeColor="background1" w:themeShade="BF"/>
                <w:sz w:val="24"/>
                <w:szCs w:val="24"/>
              </w:rPr>
              <w:t>4</w:t>
            </w:r>
          </w:p>
        </w:tc>
      </w:tr>
      <w:tr w:rsidR="000E0E75" w:rsidRPr="002C00A2" w:rsidTr="00604F4D">
        <w:trPr>
          <w:trHeight w:val="1269"/>
        </w:trPr>
        <w:tc>
          <w:tcPr>
            <w:tcW w:w="4252" w:type="pct"/>
            <w:gridSpan w:val="3"/>
          </w:tcPr>
          <w:p w:rsidR="000E0E75" w:rsidRPr="002C00A2" w:rsidRDefault="000E0E75" w:rsidP="008E72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0E0E75" w:rsidRPr="002C00A2" w:rsidRDefault="000E0E75" w:rsidP="00A22ADB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Самостоятельная работа: -</w:t>
            </w:r>
            <w:r w:rsidRPr="002C00A2">
              <w:rPr>
                <w:rFonts w:ascii="Times New Roman" w:eastAsiaTheme="minorEastAsia" w:hAnsi="Times New Roman"/>
                <w:iCs/>
              </w:rPr>
              <w:t xml:space="preserve">проработка учебной литературы, </w:t>
            </w:r>
            <w:r w:rsidRPr="002C00A2">
              <w:rPr>
                <w:rFonts w:ascii="Times New Roman" w:eastAsiaTheme="minorEastAsia" w:hAnsi="Times New Roman"/>
              </w:rPr>
              <w:t xml:space="preserve">нормативно-технических документов,  </w:t>
            </w:r>
            <w:r w:rsidRPr="002C00A2">
              <w:rPr>
                <w:rFonts w:ascii="Times New Roman" w:eastAsiaTheme="minorEastAsia" w:hAnsi="Times New Roman"/>
                <w:iCs/>
              </w:rPr>
              <w:t xml:space="preserve">ресурсов Интернет 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по написанию рефератов, презентаций, </w:t>
            </w:r>
            <w:r w:rsidRPr="002C00A2">
              <w:rPr>
                <w:rFonts w:ascii="Times New Roman" w:eastAsiaTheme="minorEastAsia" w:hAnsi="Times New Roman"/>
                <w:iCs/>
              </w:rPr>
              <w:t>составление конспекта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 темы:</w:t>
            </w:r>
          </w:p>
        </w:tc>
        <w:tc>
          <w:tcPr>
            <w:tcW w:w="748" w:type="pct"/>
          </w:tcPr>
          <w:p w:rsidR="000E0E75" w:rsidRPr="002C00A2" w:rsidRDefault="00C95284" w:rsidP="00A87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246</w:t>
            </w:r>
          </w:p>
        </w:tc>
      </w:tr>
      <w:tr w:rsidR="000E0E75" w:rsidRPr="002C00A2" w:rsidTr="000E0E75">
        <w:trPr>
          <w:trHeight w:val="6603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1.4. Строительные машины и средства малой механизации .</w:t>
            </w:r>
          </w:p>
        </w:tc>
        <w:tc>
          <w:tcPr>
            <w:tcW w:w="3177" w:type="pct"/>
          </w:tcPr>
          <w:p w:rsidR="000E0E75" w:rsidRPr="002C00A2" w:rsidRDefault="000E0E75" w:rsidP="009E09CE">
            <w:pPr>
              <w:suppressAutoHyphens/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«Классификация одноковшовых экскаваторов, система индексации. Методика определения производительности. Основные и сменные рабочие органы и рабочее оборудование строительных экскаваторов. Предпочтительные области применения экскаваторов с пневмоколесным и гусеничным ходовыми устройствами.</w:t>
            </w:r>
          </w:p>
          <w:p w:rsidR="000E0E75" w:rsidRPr="002C00A2" w:rsidRDefault="000E0E75" w:rsidP="009E09C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Назначение, область применения, рабочие процессы, рабочая зона, одноковшового экскаватора. </w:t>
            </w:r>
          </w:p>
          <w:p w:rsidR="000E0E75" w:rsidRPr="002C00A2" w:rsidRDefault="000E0E75" w:rsidP="00A22ADB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Экскаваторы непрерывного действия, назначение, рабочие движения. Общая классификация экскаваторов непрерывного действия.»</w:t>
            </w:r>
          </w:p>
          <w:p w:rsidR="000E0E75" w:rsidRPr="002C00A2" w:rsidRDefault="000E0E75" w:rsidP="00A22ADB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«Землеройно-транспортные машины, назначение, область применения, классификация. Расчет производительности бульдозеров. Автогрейдеры, назначение, область применения, процесс работы, сравнение планировочных качеств автогрейдеров и бульдозеров. Системы автоматизации землеройно-транспортных машин.»</w:t>
            </w:r>
          </w:p>
          <w:p w:rsidR="000E0E75" w:rsidRPr="002C00A2" w:rsidRDefault="000E0E75" w:rsidP="009E09C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«Машины для разработки мерзлых грунтов. Назначение, рабочий процесс и производительность рыхлителей, баровых машин.</w:t>
            </w:r>
          </w:p>
          <w:p w:rsidR="000E0E75" w:rsidRPr="002C00A2" w:rsidRDefault="000E0E75" w:rsidP="009E59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Сущность процесса и способы уплотнения грунтов, оценка степени уплотнения. Машины и оборудование для уплотнения грунтов.   </w:t>
            </w:r>
          </w:p>
          <w:p w:rsidR="000E0E75" w:rsidRPr="002C00A2" w:rsidRDefault="000E0E75" w:rsidP="00A87C1C">
            <w:pPr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«Машины и оборудование для свайных работ. Классификация машин  и оборудования для свайных работ. Назначение, виды, рабочие процессы копров и копрового оборудования, области применения. Свайные молоты, принцип работы, основные параметры, сравн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тельная оценка,  предпочтительные области применения. Переналадка вибромолотов на режим свае- и шпунтовыдергивателя. Машины  и оборудование для погружения свай вдавливанием.»</w:t>
            </w:r>
          </w:p>
        </w:tc>
        <w:tc>
          <w:tcPr>
            <w:tcW w:w="748" w:type="pct"/>
          </w:tcPr>
          <w:p w:rsidR="000E0E75" w:rsidRPr="002C00A2" w:rsidRDefault="000E0E75" w:rsidP="00A87C1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6675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0E0E75" w:rsidRPr="002C00A2" w:rsidRDefault="000E0E75" w:rsidP="00E705A0">
            <w:pPr>
              <w:suppressAutoHyphens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 «Машины и оборудование для приготовления бетонных смесей и строительных растворов. Машины и оборудование для бетонных работ.Классификация, принципиальные схемы устройства и работы, производительность бетоно- и растворосмесителей цикличного и непрерывного действия. Бетоно-и растворосмесительные заводы и установки. Классификация, принцип работы и производительность бетононасосов с периодической подачей и непрерывного действия. Технические средства для подачи и распределения бетонной смеси и их рабочие процессы. Методика определения производительности самоходных стреловых бетоноукладчиков. Способы уплотнения бетонной смеси и применяемое оборудование, его классификация, их достоинства и недостатки». </w:t>
            </w:r>
          </w:p>
          <w:p w:rsidR="000E0E75" w:rsidRPr="002C00A2" w:rsidRDefault="000E0E75" w:rsidP="000E0E75">
            <w:pPr>
              <w:suppressAutoHyphens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«Грузоподъемные машины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 Общие сведения. Назначение классификация грузоподъемных машин. Назначение и виды грузозахватных приспособлений. Лебедки, типы, основные параметры, назначение. Назначение, классификация, основные параметры строительных кранов. Системы индексации. Грузовая, высотная и грузо-высотная характеристика кранов. Назначение, область применения, классификация, структура индексации, рабочие процессы и производительность башенных кранов, самоходных стрелковых кранов (гусеничных и пневмоколесных кранов, автокранов, кранов на специальном шасси автомобильного типа), кранов-трубоукладчиков. Устройство безопасной работы кранов. Техническое  освидетельствование кранов, его регламент и состав. Устройство и эксплуатация подкрановых путей. Назначение, типы, устройство и принцип работы строительных подъемников и монтажных вышек.»</w:t>
            </w:r>
          </w:p>
        </w:tc>
        <w:tc>
          <w:tcPr>
            <w:tcW w:w="748" w:type="pct"/>
          </w:tcPr>
          <w:p w:rsidR="000E0E75" w:rsidRPr="002C00A2" w:rsidRDefault="000E0E75" w:rsidP="009B4A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4402"/>
        </w:trPr>
        <w:tc>
          <w:tcPr>
            <w:tcW w:w="1075" w:type="pct"/>
            <w:gridSpan w:val="2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0E0E75" w:rsidRPr="002C00A2" w:rsidRDefault="000E0E75" w:rsidP="000E0E75">
            <w:pPr>
              <w:suppressAutoHyphens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«Машины и оборудование для отделочных и кровельных работ. Оборудование, применяемое при устройстве кровель. Виды механизированных работ при оштукатуривании поверхностей. Назначение, состав оборудования штукатурного комплекта, принцип работы и производительность растворнасосов, пневмонагнетателей, передвижных агрегатов, цемент-пушек, установок для торкретирования.»</w:t>
            </w:r>
          </w:p>
          <w:p w:rsidR="000E0E75" w:rsidRPr="002C00A2" w:rsidRDefault="000E0E75" w:rsidP="000E0E75">
            <w:pPr>
              <w:suppressAutoHyphens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«Состав малярных работ. Назначение, принцип работы малярных агрегатов, шпатлевочных установок и передвижных шпатлевочных агрегатов, окрасочных агрегатов, пневматических и безвоздушных краскораспылителей. Назначение, принцип работы дисковых затирочных и мозаично-шлифовальных машин, машин для шлифования и полирования полов.»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 «Ручные машины. Ручные машины, их классификация и индексация, предъявляемые требования. Классы защиты ручных электрических машин. Рабочие процессы и основные параметры ручных машин. Рабочие инструменты ручных машин.»</w:t>
            </w:r>
          </w:p>
        </w:tc>
        <w:tc>
          <w:tcPr>
            <w:tcW w:w="748" w:type="pct"/>
            <w:vMerge w:val="restart"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E705A0">
        <w:trPr>
          <w:trHeight w:val="285"/>
        </w:trPr>
        <w:tc>
          <w:tcPr>
            <w:tcW w:w="1075" w:type="pct"/>
            <w:gridSpan w:val="2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1.5.Организационно-техническая  подготовка строительного производс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ва</w:t>
            </w:r>
          </w:p>
        </w:tc>
        <w:tc>
          <w:tcPr>
            <w:tcW w:w="3177" w:type="pct"/>
            <w:vAlign w:val="bottom"/>
          </w:tcPr>
          <w:p w:rsidR="000E0E75" w:rsidRPr="002C00A2" w:rsidRDefault="000E0E75" w:rsidP="00605586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«Рабочая документация. Проект организации строительства (ПОС). Проект производства работ (ППР).»</w:t>
            </w:r>
          </w:p>
          <w:p w:rsidR="000E0E75" w:rsidRPr="002C00A2" w:rsidRDefault="000E0E75" w:rsidP="00605586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0E75" w:rsidRPr="002C00A2" w:rsidRDefault="000E0E75" w:rsidP="0060558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«Охрана труда подготовительного периода.  Охрана окружающей среды».</w:t>
            </w:r>
          </w:p>
        </w:tc>
        <w:tc>
          <w:tcPr>
            <w:tcW w:w="748" w:type="pct"/>
            <w:vMerge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3312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 Выполнение строительно-монтажных работ</w:t>
            </w: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425D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 xml:space="preserve">Тема 1.8. </w:t>
            </w:r>
          </w:p>
          <w:p w:rsidR="000E0E75" w:rsidRPr="002C00A2" w:rsidRDefault="000E0E75" w:rsidP="00425D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Ценообразование и пр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ектно-сметное дело в строительстве</w:t>
            </w: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  <w:vAlign w:val="bottom"/>
          </w:tcPr>
          <w:p w:rsidR="000E0E75" w:rsidRPr="002C00A2" w:rsidRDefault="000E0E75" w:rsidP="00425DD9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«Земляные работы в строительстве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. Виды земляных сооружений, требования к ним. Классификация грунтов по трудности разработки. Подготовительные и вспомогательные процессы. Устойчивость откосов земляных сооружений.  Геодезическое сопровождение земляных работ. Комплексная механизация земляных работ. Основные методы произво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д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ства земляных работ с применением современных средств механизации. Разработка гру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тов одноковшовыми экскаваторами с различным сменным оборудованием. Основные п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нятия о разработке грунта землеройно-транспортными и землеройными машинами.</w:t>
            </w:r>
          </w:p>
          <w:p w:rsidR="000E0E75" w:rsidRPr="002C00A2" w:rsidRDefault="000E0E75" w:rsidP="00425DD9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Способы отсыпки грунта в насыпи и его уплотнения. Обратная засыпка грунта. Правила исчисления объемов земляных работ.Производство земляных работ в зимних и экстр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мальных условиях, а также в районах с особыми геофизическими условиями. Техника безопасности при производстве земляных работ.»</w:t>
            </w:r>
          </w:p>
        </w:tc>
        <w:tc>
          <w:tcPr>
            <w:tcW w:w="748" w:type="pct"/>
            <w:vMerge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425DD9">
        <w:trPr>
          <w:trHeight w:val="6889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</w:tcBorders>
            <w:vAlign w:val="bottom"/>
          </w:tcPr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Pr="002C00A2">
              <w:rPr>
                <w:rFonts w:ascii="Times New Roman" w:hAnsi="Times New Roman"/>
                <w:sz w:val="24"/>
                <w:szCs w:val="24"/>
                <w:u w:val="single"/>
              </w:rPr>
              <w:t>Свайные работы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. Виды и классификация свай. Особенности работы конструкций.  М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тоды погружения заранее изготовленных свай. Организация работ. 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Испытание свай. Методы устройства набивных свай. Организация работ.</w:t>
            </w:r>
          </w:p>
          <w:p w:rsidR="000E0E75" w:rsidRPr="002C00A2" w:rsidRDefault="000E0E75" w:rsidP="009E596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Технология устройства сборных и монолитных ростверков.  Правила исчисления объёмов работ. Производство работ в зимних и экстремальных условиях, а также в районах с особыми геофизическими условиями.. Техника безопасности при производстве свайных работ».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  <w:u w:val="single"/>
              </w:rPr>
              <w:t>«Каменные работы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. Понятие, виды каменной кладки. Инструменты, приспособления, л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са и подмости. 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 xml:space="preserve">Подача материалов к рабочим местам. 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Технология выполнения каменных работ. Организация рабочего места и труда каменщ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ков. 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 xml:space="preserve">Кладка отдельных конструктивных элементов зданий. 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 xml:space="preserve">Кладка многослойных наружных стен. Технология и методы организации работ при кладке стен зданий, увязка этих работ с  монтажом сборных элементов. 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 Правила исчи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ления объёмов работ. </w:t>
            </w:r>
          </w:p>
          <w:p w:rsidR="000E0E75" w:rsidRPr="002C00A2" w:rsidRDefault="000E0E75" w:rsidP="009E596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Технология производства каменных работ в зимних и экстремальных условиях, а также в районах с особыми геофизическими условиями. Техника безопасности при производстве каменных работ».</w:t>
            </w:r>
          </w:p>
          <w:p w:rsidR="000E0E75" w:rsidRPr="002C00A2" w:rsidRDefault="000E0E75" w:rsidP="009E596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  <w:u w:val="single"/>
              </w:rPr>
              <w:t>«Плотничные и столярные работы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. Возведение строительных конструкций из бревен и пиломатериалов.  Установка столярных изделий. Техника безопасности при производстве плотничных и столярных работ».</w:t>
            </w:r>
          </w:p>
        </w:tc>
        <w:tc>
          <w:tcPr>
            <w:tcW w:w="748" w:type="pct"/>
            <w:vMerge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425DD9">
        <w:trPr>
          <w:trHeight w:val="3060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«Бетонные работы: общие положения. 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Назначение и область применения опалубки. Ко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струкции современных опалубочных систем.  Устройство опалубки для основных видов конструкций. Устройство лесов под опалубку. Подготовка опалубки к бетонированию.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Армирование ненапрягаемых конструкций на строительной площадке. Изготовление и установка арматуры. Способы обеспечения защитного слоя.  Транспортирование и под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ча бетонной смеси к местам укладки.  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Бетонирование конструкций.  Способы укладки и уплотнение бетонной смеси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при бетонировании различных конструкций. Устройство рабочих швов.</w:t>
            </w:r>
          </w:p>
          <w:p w:rsidR="000E0E75" w:rsidRPr="002C00A2" w:rsidRDefault="000E0E75" w:rsidP="009E5965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Уход за бетоном в процессе твердения. Способы ускорения твердения бетона. Распалу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б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ливание конструкций. Правила исчисления объёмов работ.</w:t>
            </w:r>
          </w:p>
          <w:p w:rsidR="000E0E75" w:rsidRPr="002C00A2" w:rsidRDefault="000E0E75" w:rsidP="009E596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Техника безопасности при производстве бетонных работ.</w:t>
            </w:r>
          </w:p>
        </w:tc>
        <w:tc>
          <w:tcPr>
            <w:tcW w:w="748" w:type="pct"/>
            <w:vMerge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5475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0E0E75" w:rsidRPr="002C00A2" w:rsidRDefault="000E0E75" w:rsidP="00E705A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eastAsia="TimesNewRomanPSMT" w:hAnsi="Times New Roman"/>
              </w:rPr>
              <w:t>«Современная методическая и сметно-нормативная база ценообразования встроительстве. Общая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 xml:space="preserve"> структура государственной нормативной базыценообразования и сметного нормирования. Виды сметных нормативов(государственные сметные нормативы – ГСН. отраслевые сметные нормативы –ОСН. территориальные сметные нормативы – ТСН.Фирменные сметныенормативы – ФСН. индивидуальные сметные нормативы - ИСН). Элементные иукрупненные сметные нормативы. Государственные элементные сметные нормыГСЭН 2017. Сборники ЕР на строительные (ремонтные) работы, монтажоборудования и пусконаладочные работы( федеральные (ФЕР), территориальныеТЕР) и отраслевые (ОЕР). Состав, структура построения и общие правила применения единичных расценок.»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«Общая структура сметной стоимости строительной продукции по группам затрат:строительные (ремонтно-строительные) работы; монтажные работы; затраты наприобретение технологического оборудования, приспособлений, инструментов, инвентаря, мебели; прочие затраты».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Структура сметной стоимости строительно-монтажных работ. Прямые затраты в сметной стоимости: затраты по материальным ресурсам, затраты на оплату труда работников строительной организации, затраты по эксплуатации машин и механизмов. Структура накладных расходов, сметной прибыли. Определение сметной стоимости по элементам затрат»</w:t>
            </w:r>
          </w:p>
        </w:tc>
        <w:tc>
          <w:tcPr>
            <w:tcW w:w="748" w:type="pct"/>
            <w:vMerge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425DD9">
        <w:trPr>
          <w:trHeight w:val="5610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«Общая структура сметной стоимости строительной продукции по группам затрат:строительные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 xml:space="preserve"> (ремонтно-строительные) работы; монтажные работы; затраты наприобретение технологического оборудования, приспособлений, инструментов, инвентаря, мебели; прочие затраты».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«Структура сметной стоимости строительно-монтажных работ. Прямые затраты в сметной стоимости: затраты по материальным ресурсам, затраты на оплату труда работников строительной организации, затраты по эксплуатации машин и механизмов. Структура накладных расходов, сметной прибыли. Определение сметной стоимости по элементам затрат»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«Методы расчета сметной стоимости строительной продукции: ресурсный,ресурсно-индексный, базисно - индексный, базисно – компенсационный,аналоговый. Виды смет, их состав и назначение. Правила и порядок разработки сметной документации по укрупненнымпоказателям базисной стоимости (УПБС и УПБС ВР)».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«Порядок и правила составления сметной документации на объекты капитального строительства, ремонта и реконструкции по элементным сметным нормам».</w:t>
            </w:r>
          </w:p>
          <w:p w:rsidR="000E0E75" w:rsidRPr="002C00A2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</w:rPr>
            </w:pPr>
            <w:r w:rsidRPr="002C00A2">
              <w:rPr>
                <w:rFonts w:ascii="Times New Roman" w:eastAsia="TimesNewRomanPSMT" w:hAnsi="Times New Roman"/>
              </w:rPr>
              <w:t>«Согласование, экспертиза и утверждение сметной документации. Структура, состав и порядок установления договорной цены. Периодическая отчетная документация по контролю использования сметных лимитов».</w:t>
            </w:r>
          </w:p>
        </w:tc>
        <w:tc>
          <w:tcPr>
            <w:tcW w:w="748" w:type="pct"/>
            <w:vMerge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465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0E0E75" w:rsidRPr="00C95284" w:rsidRDefault="000E0E75" w:rsidP="00E705A0">
            <w:pPr>
              <w:suppressAutoHyphens/>
              <w:jc w:val="both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  <w:r w:rsidRPr="00C95284">
              <w:rPr>
                <w:rFonts w:ascii="Times New Roman" w:eastAsia="TimesNewRomanPSMT" w:hAnsi="Times New Roman"/>
                <w:b/>
                <w:sz w:val="28"/>
                <w:szCs w:val="28"/>
              </w:rPr>
              <w:t>Промежуточная аттестация</w:t>
            </w:r>
            <w:r w:rsidR="00C95284" w:rsidRPr="00C95284">
              <w:rPr>
                <w:rFonts w:ascii="Times New Roman" w:eastAsia="TimesNewRomanPSMT" w:hAnsi="Times New Roman"/>
                <w:b/>
                <w:sz w:val="28"/>
                <w:szCs w:val="28"/>
              </w:rPr>
              <w:t>- экзамен</w:t>
            </w:r>
          </w:p>
        </w:tc>
        <w:tc>
          <w:tcPr>
            <w:tcW w:w="748" w:type="pct"/>
          </w:tcPr>
          <w:p w:rsidR="000E0E75" w:rsidRPr="002C00A2" w:rsidRDefault="000E0E75" w:rsidP="00E705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0E0E75" w:rsidRPr="002C00A2" w:rsidTr="000E0E75">
        <w:trPr>
          <w:trHeight w:val="323"/>
        </w:trPr>
        <w:tc>
          <w:tcPr>
            <w:tcW w:w="4252" w:type="pct"/>
            <w:gridSpan w:val="3"/>
          </w:tcPr>
          <w:p w:rsidR="000E0E75" w:rsidRPr="002C00A2" w:rsidRDefault="000E0E75" w:rsidP="007822CA">
            <w:pPr>
              <w:tabs>
                <w:tab w:val="left" w:pos="10283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48" w:type="pct"/>
            <w:vAlign w:val="bottom"/>
          </w:tcPr>
          <w:p w:rsidR="000E0E75" w:rsidRPr="002C00A2" w:rsidRDefault="000E0E75" w:rsidP="000E0E75">
            <w:pPr>
              <w:suppressAutoHyphens/>
              <w:spacing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75" w:rsidRPr="002C00A2" w:rsidTr="00D62708">
        <w:trPr>
          <w:trHeight w:val="2850"/>
        </w:trPr>
        <w:tc>
          <w:tcPr>
            <w:tcW w:w="4252" w:type="pct"/>
            <w:gridSpan w:val="3"/>
          </w:tcPr>
          <w:p w:rsidR="00D62708" w:rsidRPr="00D6095B" w:rsidRDefault="000E0E75" w:rsidP="00D6095B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270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  <w:r w:rsidR="00D62708" w:rsidRPr="00D609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УП.02.01</w:t>
            </w:r>
          </w:p>
          <w:p w:rsidR="000E0E75" w:rsidRPr="002C00A2" w:rsidRDefault="000E0E75" w:rsidP="00D6095B">
            <w:pPr>
              <w:spacing w:after="0" w:line="360" w:lineRule="auto"/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 :</w:t>
            </w:r>
          </w:p>
          <w:p w:rsidR="000E0E75" w:rsidRPr="002C00A2" w:rsidRDefault="000E0E75" w:rsidP="00D6095B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D609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D6095B" w:rsidRPr="00D6095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6095B">
              <w:rPr>
                <w:rFonts w:ascii="Times New Roman" w:hAnsi="Times New Roman"/>
                <w:bCs/>
                <w:sz w:val="24"/>
                <w:szCs w:val="24"/>
              </w:rPr>
              <w:t>одг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отовка строительной площадки - создание геодезической основы строительной площадки :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8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получение инструктажа на рабочем месте, создание планово-высотной основы на строительной площадке;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8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выполнение  вертикальной привязки проектного здания к рельефу стройплощадки;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8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выполнение выноса проектной отметки на обноску;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8"/>
              </w:numPr>
              <w:spacing w:before="0" w:after="0" w:line="360" w:lineRule="auto"/>
              <w:ind w:left="0"/>
              <w:rPr>
                <w:b/>
                <w:bCs/>
              </w:rPr>
            </w:pPr>
            <w:r w:rsidRPr="002C00A2">
              <w:rPr>
                <w:bCs/>
              </w:rPr>
              <w:t>построение линии заданного уклона;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8"/>
              </w:numPr>
              <w:spacing w:before="0" w:after="0" w:line="360" w:lineRule="auto"/>
              <w:ind w:left="0"/>
              <w:rPr>
                <w:b/>
                <w:bCs/>
              </w:rPr>
            </w:pPr>
            <w:r w:rsidRPr="002C00A2">
              <w:rPr>
                <w:bCs/>
              </w:rPr>
              <w:t>оформление заданной комплексной работы.</w:t>
            </w:r>
            <w:r w:rsidRPr="002C00A2">
              <w:rPr>
                <w:bCs/>
              </w:rPr>
              <w:tab/>
            </w:r>
          </w:p>
        </w:tc>
        <w:tc>
          <w:tcPr>
            <w:tcW w:w="748" w:type="pct"/>
          </w:tcPr>
          <w:p w:rsidR="000E0E75" w:rsidRPr="002C00A2" w:rsidRDefault="00C95284" w:rsidP="00C952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t>иды работ : конспектадаировании зданий и сооружений</w:t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0E0E75" w:rsidRPr="002C00A2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</w:p>
        </w:tc>
      </w:tr>
      <w:tr w:rsidR="00D62708" w:rsidRPr="002C00A2" w:rsidTr="00056BC7">
        <w:trPr>
          <w:trHeight w:val="385"/>
        </w:trPr>
        <w:tc>
          <w:tcPr>
            <w:tcW w:w="4252" w:type="pct"/>
            <w:gridSpan w:val="3"/>
          </w:tcPr>
          <w:p w:rsidR="00D62708" w:rsidRPr="00D6095B" w:rsidRDefault="00D62708" w:rsidP="00D6095B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95B">
              <w:rPr>
                <w:rFonts w:ascii="Times New Roman" w:hAnsi="Times New Roman"/>
                <w:b/>
                <w:bCs/>
                <w:sz w:val="24"/>
                <w:szCs w:val="24"/>
              </w:rPr>
              <w:t>УП.02.02</w:t>
            </w:r>
          </w:p>
          <w:p w:rsidR="00D62708" w:rsidRPr="002C00A2" w:rsidRDefault="00D62708" w:rsidP="00D6095B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EB16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609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EB168F" w:rsidRPr="00EB168F">
              <w:rPr>
                <w:rFonts w:ascii="Times New Roman" w:hAnsi="Times New Roman"/>
                <w:bCs/>
                <w:sz w:val="24"/>
                <w:szCs w:val="24"/>
              </w:rPr>
              <w:t>Оформление технологических процессов</w:t>
            </w:r>
          </w:p>
        </w:tc>
        <w:tc>
          <w:tcPr>
            <w:tcW w:w="748" w:type="pct"/>
          </w:tcPr>
          <w:p w:rsidR="00D62708" w:rsidRDefault="00D62708" w:rsidP="00C9528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0E0E75" w:rsidRPr="002C00A2" w:rsidTr="005A2227">
        <w:trPr>
          <w:trHeight w:val="414"/>
        </w:trPr>
        <w:tc>
          <w:tcPr>
            <w:tcW w:w="4252" w:type="pct"/>
            <w:gridSpan w:val="3"/>
          </w:tcPr>
          <w:p w:rsidR="00D62708" w:rsidRPr="00D6095B" w:rsidRDefault="00D62708" w:rsidP="00D6095B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95B">
              <w:rPr>
                <w:rFonts w:ascii="Times New Roman" w:hAnsi="Times New Roman"/>
                <w:b/>
                <w:bCs/>
                <w:sz w:val="24"/>
                <w:szCs w:val="24"/>
              </w:rPr>
              <w:t>УП.02.03</w:t>
            </w:r>
          </w:p>
          <w:p w:rsidR="000E0E75" w:rsidRPr="002C00A2" w:rsidRDefault="00D62708" w:rsidP="00D6095B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D609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0E0E75"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Составление калькуляций сметных затрат на используемые материально-технические ресурсы: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получение инструктажа на рабочем месте,выдача задания,ознакомление с производственной ситуацией;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составление калькуляции транспортных расходов по доставке строительных материалов и конструкций;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составление калькуляции сметной цены на материалы и конструктивные элементы (по заданию преподавателя в соотве</w:t>
            </w:r>
            <w:r w:rsidRPr="002C00A2">
              <w:rPr>
                <w:bCs/>
              </w:rPr>
              <w:t>т</w:t>
            </w:r>
            <w:r w:rsidRPr="002C00A2">
              <w:rPr>
                <w:bCs/>
              </w:rPr>
              <w:t>ствии с условиями задачи);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составление локальной сметы на общестроительные и специальные работы базисно-индексным и ресурным методами (с применением программного комплекса);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Cs/>
              </w:rPr>
            </w:pPr>
            <w:r w:rsidRPr="002C00A2">
              <w:rPr>
                <w:bCs/>
              </w:rPr>
              <w:t>составление объектной сметы,составление сводного сметного расчета стоимости строительства (с применением пр</w:t>
            </w:r>
            <w:r w:rsidRPr="002C00A2">
              <w:rPr>
                <w:bCs/>
              </w:rPr>
              <w:t>о</w:t>
            </w:r>
            <w:r w:rsidRPr="002C00A2">
              <w:rPr>
                <w:bCs/>
              </w:rPr>
              <w:t>граммного комплекса).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/>
                <w:bCs/>
              </w:rPr>
            </w:pPr>
            <w:r w:rsidRPr="002C00A2">
              <w:rPr>
                <w:bCs/>
              </w:rPr>
              <w:t>составление пояснительной записки и оформление разработанной сметной документации;</w:t>
            </w:r>
          </w:p>
          <w:p w:rsidR="000E0E75" w:rsidRPr="002C00A2" w:rsidRDefault="000E0E75" w:rsidP="00D6095B">
            <w:pPr>
              <w:pStyle w:val="ad"/>
              <w:numPr>
                <w:ilvl w:val="0"/>
                <w:numId w:val="19"/>
              </w:numPr>
              <w:spacing w:before="0" w:after="0" w:line="360" w:lineRule="auto"/>
              <w:ind w:left="0"/>
              <w:rPr>
                <w:b/>
                <w:bCs/>
              </w:rPr>
            </w:pPr>
            <w:r w:rsidRPr="002C00A2">
              <w:rPr>
                <w:bCs/>
              </w:rPr>
              <w:lastRenderedPageBreak/>
              <w:t>защита выполненных работ.</w:t>
            </w:r>
          </w:p>
        </w:tc>
        <w:tc>
          <w:tcPr>
            <w:tcW w:w="748" w:type="pct"/>
          </w:tcPr>
          <w:p w:rsidR="000E0E75" w:rsidRPr="002C00A2" w:rsidRDefault="00056BC7" w:rsidP="00C9528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</w:tr>
      <w:tr w:rsidR="000E0E75" w:rsidRPr="002C00A2" w:rsidTr="00A72566">
        <w:trPr>
          <w:trHeight w:val="342"/>
        </w:trPr>
        <w:tc>
          <w:tcPr>
            <w:tcW w:w="4252" w:type="pct"/>
            <w:gridSpan w:val="3"/>
          </w:tcPr>
          <w:p w:rsidR="000E0E75" w:rsidRPr="002C00A2" w:rsidRDefault="000E0E75" w:rsidP="00A725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 Ведение контроля выполнения строительно-монтажных, в том числе отделочных работ</w:t>
            </w:r>
          </w:p>
        </w:tc>
        <w:tc>
          <w:tcPr>
            <w:tcW w:w="748" w:type="pct"/>
          </w:tcPr>
          <w:p w:rsidR="000E0E75" w:rsidRPr="002C00A2" w:rsidRDefault="007C3113" w:rsidP="00A7256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80</w:t>
            </w:r>
          </w:p>
        </w:tc>
      </w:tr>
      <w:tr w:rsidR="000E0E75" w:rsidRPr="002C00A2" w:rsidTr="00A72566">
        <w:trPr>
          <w:trHeight w:val="378"/>
        </w:trPr>
        <w:tc>
          <w:tcPr>
            <w:tcW w:w="4252" w:type="pct"/>
            <w:gridSpan w:val="3"/>
          </w:tcPr>
          <w:p w:rsidR="000E0E75" w:rsidRPr="002C00A2" w:rsidRDefault="000E0E75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508532526"/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02.02 </w:t>
            </w:r>
            <w:r w:rsidRPr="002C00A2">
              <w:rPr>
                <w:rFonts w:ascii="Times New Roman" w:eastAsiaTheme="minorEastAsia" w:hAnsi="Times New Roman"/>
                <w:b/>
                <w:sz w:val="24"/>
                <w:szCs w:val="24"/>
              </w:rPr>
              <w:t>Учёт и контроль технологических процессов на объекте капитального строительства.</w:t>
            </w:r>
            <w:bookmarkEnd w:id="0"/>
          </w:p>
        </w:tc>
        <w:tc>
          <w:tcPr>
            <w:tcW w:w="748" w:type="pct"/>
          </w:tcPr>
          <w:p w:rsidR="000E0E75" w:rsidRPr="002C00A2" w:rsidRDefault="000E0E75" w:rsidP="00A7256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5A2227">
        <w:trPr>
          <w:trHeight w:val="340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Исполнительная и учетная документация при производстве строител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ных работ</w:t>
            </w:r>
          </w:p>
        </w:tc>
        <w:tc>
          <w:tcPr>
            <w:tcW w:w="3177" w:type="pct"/>
          </w:tcPr>
          <w:p w:rsidR="000E0E75" w:rsidRPr="002C00A2" w:rsidRDefault="000E0E75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Merge w:val="restart"/>
          </w:tcPr>
          <w:p w:rsidR="000E0E75" w:rsidRPr="002C00A2" w:rsidRDefault="007C3113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0E0E75" w:rsidRPr="002C00A2" w:rsidRDefault="000E0E75" w:rsidP="00A72566">
            <w:pPr>
              <w:spacing w:after="0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064C32">
        <w:trPr>
          <w:trHeight w:val="865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numPr>
                <w:ilvl w:val="0"/>
                <w:numId w:val="8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Понятие об исполнительной документации в строительстве. Формы первичной док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ментации.Порядок  ведения исполнительной документации.</w:t>
            </w:r>
          </w:p>
          <w:p w:rsidR="000E0E75" w:rsidRPr="002C00A2" w:rsidRDefault="000E0E75" w:rsidP="009B4A88">
            <w:pPr>
              <w:tabs>
                <w:tab w:val="left" w:pos="59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 xml:space="preserve">      Применение и заполнение форм первичной учетной документации.</w:t>
            </w: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064C32">
        <w:trPr>
          <w:trHeight w:val="214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748" w:type="pct"/>
          </w:tcPr>
          <w:p w:rsidR="000E0E75" w:rsidRPr="002C00A2" w:rsidRDefault="000E0E75" w:rsidP="007F292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E0E75" w:rsidRPr="002C00A2" w:rsidTr="005A2227">
        <w:trPr>
          <w:trHeight w:val="567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Практическое занятие №1.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актов освидетельствования скрытых работ и осв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детельствования ответственных конструкций.</w:t>
            </w:r>
          </w:p>
        </w:tc>
        <w:tc>
          <w:tcPr>
            <w:tcW w:w="748" w:type="pct"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0E75" w:rsidRPr="002C00A2" w:rsidTr="005A2227">
        <w:tc>
          <w:tcPr>
            <w:tcW w:w="1075" w:type="pct"/>
            <w:gridSpan w:val="2"/>
            <w:vMerge w:val="restart"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508532552"/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2.2.Учёт объёмов в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полняемых работ.</w:t>
            </w:r>
            <w:bookmarkEnd w:id="1"/>
          </w:p>
        </w:tc>
        <w:tc>
          <w:tcPr>
            <w:tcW w:w="3177" w:type="pct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Merge w:val="restart"/>
          </w:tcPr>
          <w:p w:rsidR="000E0E75" w:rsidRPr="002C00A2" w:rsidRDefault="007C3113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0E75" w:rsidRPr="002C00A2" w:rsidTr="005A2227"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Виды обмеров. Методы обмерных работ. Инструменты и приспособления для обме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ных работ.  Правила выполнения обмерных работ. Оформление.обмерных работ.      Правила  безопасного ведения обмерных работ.</w:t>
            </w:r>
          </w:p>
        </w:tc>
        <w:tc>
          <w:tcPr>
            <w:tcW w:w="748" w:type="pct"/>
            <w:vMerge/>
            <w:vAlign w:val="center"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5A2227">
        <w:trPr>
          <w:trHeight w:val="267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748" w:type="pct"/>
            <w:vAlign w:val="center"/>
          </w:tcPr>
          <w:p w:rsidR="000E0E75" w:rsidRPr="002C00A2" w:rsidRDefault="000E0E75" w:rsidP="007F292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0E75" w:rsidRPr="002C00A2" w:rsidTr="005A2227">
        <w:trPr>
          <w:trHeight w:val="267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  Проведение обмерных работ  внутренних помещений  здания ( по заданию преподавателя). Составление абриса обмера. </w:t>
            </w:r>
          </w:p>
        </w:tc>
        <w:tc>
          <w:tcPr>
            <w:tcW w:w="748" w:type="pct"/>
            <w:vAlign w:val="center"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0E75" w:rsidRPr="002C00A2" w:rsidTr="005A2227">
        <w:trPr>
          <w:trHeight w:val="465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0E0E75" w:rsidRPr="002C00A2" w:rsidRDefault="000E0E75" w:rsidP="009B4A88">
            <w:pPr>
              <w:spacing w:after="0" w:line="240" w:lineRule="auto"/>
              <w:ind w:left="243" w:hanging="2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 3 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Определение объемов строительно-монтажных  работ, выпо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 xml:space="preserve">ненных за отчетный период. </w:t>
            </w:r>
          </w:p>
        </w:tc>
        <w:tc>
          <w:tcPr>
            <w:tcW w:w="748" w:type="pct"/>
            <w:vAlign w:val="center"/>
          </w:tcPr>
          <w:p w:rsidR="000E0E75" w:rsidRPr="002C00A2" w:rsidRDefault="007C3113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5A2227">
        <w:trPr>
          <w:trHeight w:hRule="exact" w:val="340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508532587"/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Тема 2.4.</w:t>
            </w: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Понятие о контроле качества в строительстве.</w:t>
            </w:r>
          </w:p>
          <w:bookmarkEnd w:id="2"/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0E0E75" w:rsidRPr="002C00A2" w:rsidRDefault="000E0E75" w:rsidP="009B4A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5A2227">
        <w:trPr>
          <w:trHeight w:val="701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0E0E75" w:rsidRPr="002C00A2" w:rsidRDefault="000E0E75" w:rsidP="00604F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Качество строительной продукции как объект управления. Понятие и системе качества ИСО; технические условия и национальные стандарты на принимаемые работы; Орган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зация контроля качества строительно-монтажных работ. 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Требования нормативной техн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ческой и проектной документации к составу и качеству производства строительных работ на объекте капитального строительства;</w:t>
            </w:r>
          </w:p>
          <w:p w:rsidR="000E0E75" w:rsidRPr="002C00A2" w:rsidRDefault="000E0E75" w:rsidP="00604F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Внешний контроль качества строительной продукции. Осуществление внешнего контроля качества. Органы государственного надзора за качеством строительной продукции. Те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х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нический надзор заказчика.  Авторский надзор.</w:t>
            </w:r>
          </w:p>
        </w:tc>
        <w:tc>
          <w:tcPr>
            <w:tcW w:w="748" w:type="pct"/>
          </w:tcPr>
          <w:p w:rsidR="000E0E75" w:rsidRPr="002C00A2" w:rsidRDefault="007C3113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5A2227">
        <w:trPr>
          <w:trHeight w:val="345"/>
        </w:trPr>
        <w:tc>
          <w:tcPr>
            <w:tcW w:w="1075" w:type="pct"/>
            <w:gridSpan w:val="2"/>
            <w:vMerge w:val="restart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Тема 2.5.</w:t>
            </w: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lastRenderedPageBreak/>
              <w:t>Контроль качества стро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тельных процессов</w:t>
            </w: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Содержание</w:t>
            </w:r>
          </w:p>
        </w:tc>
        <w:tc>
          <w:tcPr>
            <w:tcW w:w="748" w:type="pct"/>
            <w:vAlign w:val="center"/>
          </w:tcPr>
          <w:p w:rsidR="000E0E75" w:rsidRPr="002C00A2" w:rsidRDefault="000E0E75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5A2227">
        <w:trPr>
          <w:trHeight w:val="345"/>
        </w:trPr>
        <w:tc>
          <w:tcPr>
            <w:tcW w:w="1075" w:type="pct"/>
            <w:gridSpan w:val="2"/>
            <w:vMerge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0E0E75" w:rsidRPr="002C00A2" w:rsidRDefault="000E0E75" w:rsidP="009B4A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1.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C00A2">
              <w:rPr>
                <w:rFonts w:ascii="Times New Roman" w:hAnsi="Times New Roman"/>
                <w:sz w:val="24"/>
                <w:szCs w:val="24"/>
              </w:rPr>
      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ных операций при производстве строительно-монтажных, в том числе отделочных работ. Журнал  операционного контроля качества строительно-монтажных работ. Нормативные технические документы к порядку приемки скрытых работ и строительных конструкций, влияющих на безопасность объекта капитального строительства. Примерный перечень скрытых работ,  подлежащих освидетельствованию</w:t>
            </w:r>
          </w:p>
        </w:tc>
        <w:tc>
          <w:tcPr>
            <w:tcW w:w="748" w:type="pct"/>
            <w:vAlign w:val="center"/>
          </w:tcPr>
          <w:p w:rsidR="000E0E75" w:rsidRPr="002C00A2" w:rsidRDefault="007C3113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AB3E86">
        <w:trPr>
          <w:trHeight w:val="300"/>
        </w:trPr>
        <w:tc>
          <w:tcPr>
            <w:tcW w:w="1075" w:type="pct"/>
            <w:gridSpan w:val="2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748" w:type="pct"/>
          </w:tcPr>
          <w:p w:rsidR="000E0E75" w:rsidRPr="002C00A2" w:rsidRDefault="000E0E75" w:rsidP="007F292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5A2227">
        <w:trPr>
          <w:trHeight w:val="724"/>
        </w:trPr>
        <w:tc>
          <w:tcPr>
            <w:tcW w:w="1075" w:type="pct"/>
            <w:gridSpan w:val="2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0E0E75" w:rsidRPr="002C00A2" w:rsidRDefault="000E0E75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Практическое занятие № 4.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Проведение операционного контроля технологической посл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довательности производства строительно-монтажных (в том числе отделочных работ) с выявлением  нарушений технологии.</w:t>
            </w:r>
          </w:p>
        </w:tc>
        <w:tc>
          <w:tcPr>
            <w:tcW w:w="748" w:type="pct"/>
          </w:tcPr>
          <w:p w:rsidR="000E0E75" w:rsidRPr="002C00A2" w:rsidRDefault="007C3113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0E75" w:rsidRPr="002C00A2" w:rsidTr="00604F4D">
        <w:trPr>
          <w:trHeight w:val="1291"/>
        </w:trPr>
        <w:tc>
          <w:tcPr>
            <w:tcW w:w="4252" w:type="pct"/>
            <w:gridSpan w:val="3"/>
          </w:tcPr>
          <w:p w:rsidR="000E0E75" w:rsidRPr="002C00A2" w:rsidRDefault="000E0E75" w:rsidP="00A22ADB">
            <w:pPr>
              <w:spacing w:after="0"/>
              <w:rPr>
                <w:rFonts w:eastAsiaTheme="minorEastAsia"/>
              </w:rPr>
            </w:pPr>
          </w:p>
          <w:p w:rsidR="000E0E75" w:rsidRPr="002C00A2" w:rsidRDefault="000E0E75" w:rsidP="00604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0E0E75" w:rsidRPr="002C00A2" w:rsidRDefault="000E0E75" w:rsidP="00604F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Самостоятельная работа: -</w:t>
            </w:r>
            <w:r w:rsidRPr="002C00A2">
              <w:rPr>
                <w:rFonts w:ascii="Times New Roman" w:eastAsiaTheme="minorEastAsia" w:hAnsi="Times New Roman"/>
                <w:iCs/>
              </w:rPr>
              <w:t xml:space="preserve">проработка учебной литературы, </w:t>
            </w:r>
            <w:r w:rsidRPr="002C00A2">
              <w:rPr>
                <w:rFonts w:ascii="Times New Roman" w:eastAsiaTheme="minorEastAsia" w:hAnsi="Times New Roman"/>
              </w:rPr>
              <w:t xml:space="preserve">нормативно-технических документов,  </w:t>
            </w:r>
            <w:r w:rsidRPr="002C00A2">
              <w:rPr>
                <w:rFonts w:ascii="Times New Roman" w:eastAsiaTheme="minorEastAsia" w:hAnsi="Times New Roman"/>
                <w:iCs/>
              </w:rPr>
              <w:t xml:space="preserve">ресурсов Интернет 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 напис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нию рефератов, презентаций, </w:t>
            </w:r>
            <w:r w:rsidRPr="002C00A2">
              <w:rPr>
                <w:rFonts w:ascii="Times New Roman" w:eastAsiaTheme="minorEastAsia" w:hAnsi="Times New Roman"/>
                <w:iCs/>
              </w:rPr>
              <w:t>составление конспекта</w:t>
            </w:r>
            <w:r w:rsidRPr="002C00A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 темы:</w:t>
            </w:r>
          </w:p>
        </w:tc>
        <w:tc>
          <w:tcPr>
            <w:tcW w:w="748" w:type="pct"/>
          </w:tcPr>
          <w:p w:rsidR="000E0E75" w:rsidRPr="002C00A2" w:rsidRDefault="00030BBA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0E0E75" w:rsidRPr="002C00A2" w:rsidTr="000E0E75">
        <w:trPr>
          <w:trHeight w:val="1271"/>
        </w:trPr>
        <w:tc>
          <w:tcPr>
            <w:tcW w:w="1063" w:type="pct"/>
          </w:tcPr>
          <w:p w:rsidR="000E0E75" w:rsidRPr="002C00A2" w:rsidRDefault="000E0E75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0E75" w:rsidRPr="002C00A2" w:rsidRDefault="000E0E75" w:rsidP="000E0E7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2.2.Учёт объёмов выполняемых работ.</w:t>
            </w:r>
          </w:p>
        </w:tc>
        <w:tc>
          <w:tcPr>
            <w:tcW w:w="3189" w:type="pct"/>
            <w:gridSpan w:val="2"/>
          </w:tcPr>
          <w:p w:rsidR="000E0E75" w:rsidRPr="002C00A2" w:rsidRDefault="000E0E75" w:rsidP="00C25F7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0E75" w:rsidRPr="002C00A2" w:rsidRDefault="000E0E75" w:rsidP="00C25F7C">
            <w:pP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Методы определения видов, сложности и объёмов производственных заданий. Учет объ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мов выполненных работ. Ведение накопительных ведомостей учета объемов выполненных работ.</w:t>
            </w:r>
          </w:p>
        </w:tc>
        <w:tc>
          <w:tcPr>
            <w:tcW w:w="748" w:type="pct"/>
            <w:vMerge w:val="restart"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D2713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0E75" w:rsidRPr="002C00A2" w:rsidTr="007F292B">
        <w:trPr>
          <w:trHeight w:val="375"/>
        </w:trPr>
        <w:tc>
          <w:tcPr>
            <w:tcW w:w="1063" w:type="pct"/>
            <w:vMerge w:val="restart"/>
          </w:tcPr>
          <w:p w:rsidR="000E0E75" w:rsidRPr="002C00A2" w:rsidRDefault="000E0E75" w:rsidP="000E0E75">
            <w:pPr>
              <w:rPr>
                <w:rFonts w:eastAsiaTheme="minorEastAsia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2.3.Учёт расхода м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териальных ресурсов.</w:t>
            </w:r>
          </w:p>
        </w:tc>
        <w:tc>
          <w:tcPr>
            <w:tcW w:w="3189" w:type="pct"/>
            <w:gridSpan w:val="2"/>
          </w:tcPr>
          <w:p w:rsidR="000E0E75" w:rsidRPr="002C00A2" w:rsidRDefault="000E0E75" w:rsidP="00604F4D">
            <w:pPr>
              <w:tabs>
                <w:tab w:val="left" w:pos="60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Элементы материально-технического обеспечения строительных объектов. Организация приемки, складирования, хранения, отпуска и учета строительных материалов и констру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ций. Определение потребности и нормирование расхода строительных материалов и ко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струкций.</w:t>
            </w: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7F292B">
        <w:trPr>
          <w:trHeight w:val="450"/>
        </w:trPr>
        <w:tc>
          <w:tcPr>
            <w:tcW w:w="1063" w:type="pct"/>
            <w:vMerge/>
          </w:tcPr>
          <w:p w:rsidR="000E0E75" w:rsidRPr="002C00A2" w:rsidRDefault="000E0E75" w:rsidP="000E0E7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9" w:type="pct"/>
            <w:gridSpan w:val="2"/>
          </w:tcPr>
          <w:p w:rsidR="000E0E75" w:rsidRPr="002C00A2" w:rsidRDefault="000E0E75" w:rsidP="00604F4D">
            <w:pPr>
              <w:tabs>
                <w:tab w:val="left" w:pos="60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Учетно-отчетная документация по движению (приходу, расходу) материально технич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ских ресурсов на складе.  Оформление заявок на строительные материалы., конструкции, изделия, оборудование и строительную технику. Оформление документов списания мат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 xml:space="preserve">риалов.  Журнал входного учета  и контроля качества получаемых материалов.содержание журнала и правила его ведения. </w:t>
            </w: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8099"/>
        </w:trPr>
        <w:tc>
          <w:tcPr>
            <w:tcW w:w="1063" w:type="pct"/>
          </w:tcPr>
          <w:p w:rsidR="000E0E75" w:rsidRPr="002C00A2" w:rsidRDefault="000E0E75" w:rsidP="007F2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2.5.</w:t>
            </w:r>
          </w:p>
          <w:p w:rsidR="000E0E75" w:rsidRPr="002C00A2" w:rsidRDefault="000E0E75" w:rsidP="007F2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Контроль качества стро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тельных процессов</w:t>
            </w:r>
          </w:p>
          <w:p w:rsidR="000E0E75" w:rsidRPr="002C00A2" w:rsidRDefault="000E0E75" w:rsidP="00A22ADB">
            <w:pPr>
              <w:spacing w:after="0"/>
              <w:rPr>
                <w:rFonts w:eastAsiaTheme="minorEastAsia"/>
              </w:rPr>
            </w:pPr>
          </w:p>
        </w:tc>
        <w:tc>
          <w:tcPr>
            <w:tcW w:w="3189" w:type="pct"/>
            <w:gridSpan w:val="2"/>
          </w:tcPr>
          <w:p w:rsidR="000E0E75" w:rsidRPr="002C00A2" w:rsidRDefault="000E0E75" w:rsidP="00C25F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Порядок осуществления контроля качества и приемки работ подготовительного цикла. Порядок осуществления контроля качества и приемки земляных работ (вертикальная пл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нировка, разработка выемок, насыпи и обратные засыпки).  Геодезический контроль зе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м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ляных работ. Исполнительные схемы операционного контроля качества. Порядок осущ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ствления контроля качества и приемки работ по возведению подземной части здания.  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полнительные схемы операционного контроля качества. Порядок осуществления контроля качества и приемки свайных работ. Исполнительные схемы операционного контроля кач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ства</w:t>
            </w:r>
          </w:p>
          <w:p w:rsidR="000E0E75" w:rsidRPr="002C00A2" w:rsidRDefault="000E0E75" w:rsidP="007F29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Порядок осуществления контроля качества и приемки монтажных работ. Исполнительные схемы операционного контроля качества.      Порядок осуществления контроля качества и приемки каменных работ.   Исполнительные схемы операционного контроля качества.      Порядок осуществления контроля качества и приемки бетонных и железобетонных работ. Исполнительные схемы операционного контроля качества</w:t>
            </w:r>
          </w:p>
          <w:p w:rsidR="000E0E75" w:rsidRPr="002C00A2" w:rsidRDefault="000E0E75" w:rsidP="007F29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Порядок осуществления контроля качества и приемки изоляционных работ. Исполнител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ь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ные схемы операционного контроля качества.      Порядок осуществления контроля кач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ства и приемки кровельных работ.      Исполнительные схемы операционного контроля качества.      Порядок осуществления контроля качества и приемки отделочных работ.    Исполнительные схемы операционного контроля качества.</w:t>
            </w:r>
          </w:p>
          <w:p w:rsidR="000E0E75" w:rsidRPr="002C00A2" w:rsidRDefault="000E0E75" w:rsidP="007F29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 xml:space="preserve">Порядок осуществления контроля качества и приемки работ по устройству полов. </w:t>
            </w:r>
          </w:p>
          <w:p w:rsidR="000E0E75" w:rsidRPr="002C00A2" w:rsidRDefault="000E0E75" w:rsidP="007F292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Исполнительные схемы операционного контроля качества.</w:t>
            </w:r>
          </w:p>
          <w:p w:rsidR="000E0E75" w:rsidRPr="002C00A2" w:rsidRDefault="000E0E75" w:rsidP="007F29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Геодезический контроль выполняемых строительно-монтажных работ. Допуски при строительно-монтажных работах.</w:t>
            </w:r>
          </w:p>
          <w:p w:rsidR="000E0E75" w:rsidRPr="002C00A2" w:rsidRDefault="000E0E75" w:rsidP="00604F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Методы, средства профилактики и устранения дефектов результатов производства стро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тельно-монтажных работ, а также систем защитных покрытий.</w:t>
            </w:r>
          </w:p>
          <w:p w:rsidR="000E0E75" w:rsidRPr="002C00A2" w:rsidRDefault="000E0E75" w:rsidP="007F292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Контроль качества инженерных сетей объектов капитального строительства</w:t>
            </w: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315"/>
        </w:trPr>
        <w:tc>
          <w:tcPr>
            <w:tcW w:w="1063" w:type="pct"/>
            <w:vMerge w:val="restart"/>
          </w:tcPr>
          <w:p w:rsidR="000E0E75" w:rsidRPr="002C00A2" w:rsidRDefault="000E0E75" w:rsidP="00A22ADB">
            <w:pPr>
              <w:rPr>
                <w:rFonts w:eastAsiaTheme="minorEastAsia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2.6 Сдача работ и з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 xml:space="preserve">конченных строительных 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объектов.</w:t>
            </w:r>
          </w:p>
        </w:tc>
        <w:tc>
          <w:tcPr>
            <w:tcW w:w="3189" w:type="pct"/>
            <w:gridSpan w:val="2"/>
            <w:vAlign w:val="center"/>
          </w:tcPr>
          <w:p w:rsidR="000E0E75" w:rsidRPr="002C00A2" w:rsidRDefault="000E0E75" w:rsidP="00604F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Требования законодательства Российской Федерации к порядку приёма-передачи зако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ченных объектов капитального строительства и этапов комплексов работ.</w:t>
            </w: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0E0E75">
        <w:trPr>
          <w:trHeight w:val="360"/>
        </w:trPr>
        <w:tc>
          <w:tcPr>
            <w:tcW w:w="1063" w:type="pct"/>
            <w:vMerge/>
          </w:tcPr>
          <w:p w:rsidR="000E0E75" w:rsidRPr="002C00A2" w:rsidRDefault="000E0E75" w:rsidP="00A22ADB">
            <w:pPr>
              <w:spacing w:after="0"/>
              <w:rPr>
                <w:rFonts w:eastAsiaTheme="minorEastAsia"/>
              </w:rPr>
            </w:pPr>
          </w:p>
        </w:tc>
        <w:tc>
          <w:tcPr>
            <w:tcW w:w="3189" w:type="pct"/>
            <w:gridSpan w:val="2"/>
            <w:vAlign w:val="center"/>
          </w:tcPr>
          <w:p w:rsidR="000E0E75" w:rsidRPr="002C00A2" w:rsidRDefault="000E0E75" w:rsidP="00604F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Порядок и правила приёмки строительных объектов в эксплуатацию. Техническая прие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м</w:t>
            </w:r>
            <w:r w:rsidRPr="002C00A2">
              <w:rPr>
                <w:rFonts w:ascii="Times New Roman" w:hAnsi="Times New Roman"/>
                <w:sz w:val="24"/>
                <w:szCs w:val="24"/>
              </w:rPr>
              <w:lastRenderedPageBreak/>
              <w:t>ка объекта от подрядчика рабочей комиссией заказчика. Окончательная приемка объекта Государственной комиссией. Исполнительная документация.</w:t>
            </w:r>
          </w:p>
          <w:p w:rsidR="000E0E75" w:rsidRPr="002C00A2" w:rsidRDefault="000E0E75" w:rsidP="00604F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D2713A">
        <w:trPr>
          <w:trHeight w:val="1291"/>
        </w:trPr>
        <w:tc>
          <w:tcPr>
            <w:tcW w:w="1063" w:type="pct"/>
          </w:tcPr>
          <w:p w:rsidR="000E0E75" w:rsidRPr="002C00A2" w:rsidRDefault="000E0E75" w:rsidP="000E0E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2.7 Консервация н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завершенного объекта строительства</w:t>
            </w:r>
          </w:p>
        </w:tc>
        <w:tc>
          <w:tcPr>
            <w:tcW w:w="3189" w:type="pct"/>
            <w:gridSpan w:val="2"/>
          </w:tcPr>
          <w:p w:rsidR="000E0E75" w:rsidRPr="002C00A2" w:rsidRDefault="000E0E75" w:rsidP="00C25F7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Основания и порядок принятия решений о консервации незавершенного объекта кап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тального строительства. Состав работ по консервации незавершенного объекта капитал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ь</w:t>
            </w: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ного строительства и порядок их документального оформления</w:t>
            </w:r>
          </w:p>
        </w:tc>
        <w:tc>
          <w:tcPr>
            <w:tcW w:w="748" w:type="pct"/>
            <w:vMerge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0E75" w:rsidRPr="002C00A2" w:rsidTr="00D2713A">
        <w:trPr>
          <w:trHeight w:val="401"/>
        </w:trPr>
        <w:tc>
          <w:tcPr>
            <w:tcW w:w="1063" w:type="pct"/>
          </w:tcPr>
          <w:p w:rsidR="000E0E75" w:rsidRPr="002C00A2" w:rsidRDefault="000E0E75" w:rsidP="00A22ADB">
            <w:pPr>
              <w:rPr>
                <w:rFonts w:eastAsiaTheme="minorEastAsia"/>
              </w:rPr>
            </w:pPr>
          </w:p>
        </w:tc>
        <w:tc>
          <w:tcPr>
            <w:tcW w:w="3189" w:type="pct"/>
            <w:gridSpan w:val="2"/>
          </w:tcPr>
          <w:p w:rsidR="000E0E75" w:rsidRPr="002C00A2" w:rsidRDefault="000E0E75" w:rsidP="00C25F7C">
            <w:pPr>
              <w:rPr>
                <w:rFonts w:ascii="Times New Roman" w:eastAsia="TimesNewRomanPSMT" w:hAnsi="Times New Roman"/>
                <w:b/>
              </w:rPr>
            </w:pPr>
            <w:r w:rsidRPr="002C00A2">
              <w:rPr>
                <w:rFonts w:ascii="Times New Roman" w:eastAsia="TimesNewRomanPSMT" w:hAnsi="Times New Roman"/>
                <w:b/>
              </w:rPr>
              <w:t>Промежуточная аттестация</w:t>
            </w:r>
            <w:r w:rsidR="00D62708">
              <w:rPr>
                <w:rFonts w:ascii="Times New Roman" w:eastAsia="TimesNewRomanPSMT" w:hAnsi="Times New Roman"/>
                <w:b/>
              </w:rPr>
              <w:t xml:space="preserve">- экзамен </w:t>
            </w:r>
          </w:p>
        </w:tc>
        <w:tc>
          <w:tcPr>
            <w:tcW w:w="748" w:type="pct"/>
          </w:tcPr>
          <w:p w:rsidR="000E0E75" w:rsidRPr="002C00A2" w:rsidRDefault="000E0E75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0E0E75" w:rsidRPr="002C00A2" w:rsidTr="005A2227">
        <w:tc>
          <w:tcPr>
            <w:tcW w:w="4252" w:type="pct"/>
            <w:gridSpan w:val="3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Ознакомление со строительной организацией, нормативными локальными актами, ее производственной базой.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sz w:val="24"/>
              </w:rPr>
              <w:t>Участие в подготовке строительной площадки, участков производств строительных работ и рабочих мест в соо</w:t>
            </w:r>
            <w:r w:rsidRPr="002C00A2">
              <w:rPr>
                <w:rFonts w:ascii="Times New Roman" w:eastAsiaTheme="minorEastAsia" w:hAnsi="Times New Roman"/>
                <w:sz w:val="24"/>
              </w:rPr>
              <w:t>т</w:t>
            </w:r>
            <w:r w:rsidRPr="002C00A2">
              <w:rPr>
                <w:rFonts w:ascii="Times New Roman" w:eastAsiaTheme="minorEastAsia" w:hAnsi="Times New Roman"/>
                <w:sz w:val="24"/>
              </w:rPr>
              <w:t>ветствии с требованиями технологического процесса, охраны труда, пожарной безопасности и охраны окружа</w:t>
            </w:r>
            <w:r w:rsidRPr="002C00A2">
              <w:rPr>
                <w:rFonts w:ascii="Times New Roman" w:eastAsiaTheme="minorEastAsia" w:hAnsi="Times New Roman"/>
                <w:sz w:val="24"/>
              </w:rPr>
              <w:t>ю</w:t>
            </w:r>
            <w:r w:rsidRPr="002C00A2">
              <w:rPr>
                <w:rFonts w:ascii="Times New Roman" w:eastAsiaTheme="minorEastAsia" w:hAnsi="Times New Roman"/>
                <w:sz w:val="24"/>
              </w:rPr>
              <w:t>щей среды.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 Изучение и анализ стройгенплана.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организации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строительства. Выполнение стро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тельно-монтажных, в том числе отделочных работ, работ по тепло- и звукоизоляции, огнезащите и антивандал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ь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ной защите на объекте капитального строительства под руководством наставника. Изучение  и анализ проекта производства работ.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C00A2">
              <w:rPr>
                <w:rFonts w:ascii="Times New Roman" w:eastAsiaTheme="minorEastAsia" w:hAnsi="Times New Roman"/>
                <w:sz w:val="24"/>
                <w:szCs w:val="24"/>
              </w:rPr>
              <w:t>Оформление заявки на необходимые материально-технические ресурсы под руководством наставника. Участие в приемке, распределении, учёте и организации хранении материально-технических ресурсов для производства строительных работ. Составление, ведение, оформление учетно-отчетной документации.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контроле качества и объема количества материально-технических ресурсов для производства стро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 xml:space="preserve">тельных работ. Ведение </w:t>
            </w:r>
            <w:r w:rsidRPr="002C00A2">
              <w:rPr>
                <w:rFonts w:ascii="Times New Roman" w:hAnsi="Times New Roman"/>
                <w:bCs/>
                <w:sz w:val="24"/>
                <w:szCs w:val="24"/>
              </w:rPr>
              <w:t>журнала входного учета  и контроля качества получаемых материалов.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разработке плана оперативных мер и контроля исправления дефектов, выявленных в результате прои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з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водства  однотипных строительных работ.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Составление первичной учетной документации по выполненным строительно-монтажным, в том числе отдело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ч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ным работам в подразделении строительной организации под руководством наставника.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представлении для проверки, сопровождении при проверке и согласовании первичной учетной док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у</w:t>
            </w:r>
            <w:r w:rsidRPr="002C00A2">
              <w:rPr>
                <w:rFonts w:ascii="Times New Roman" w:hAnsi="Times New Roman"/>
                <w:sz w:val="24"/>
                <w:szCs w:val="24"/>
              </w:rPr>
              <w:lastRenderedPageBreak/>
              <w:t>ментации по выполненным строительно-монтажным, в том числе отделочным работам.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контроле выполнения плана мероприятий по обеспечению соответствия результатов строительных р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бот требованиям нормативных технических документов и условиям договора строительного подряда.</w:t>
            </w:r>
          </w:p>
          <w:p w:rsidR="000E0E75" w:rsidRPr="002C00A2" w:rsidRDefault="000E0E75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0A2">
              <w:rPr>
                <w:rFonts w:ascii="Times New Roman" w:hAnsi="Times New Roman"/>
                <w:sz w:val="24"/>
                <w:szCs w:val="24"/>
              </w:rPr>
              <w:t>Участие в разработке плана мероприятий и контроле выполнения мер, направленных на предупреждение и устр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а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нение причин возникновения отклонений результатов выполненных строительных работ от требований нормати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в</w:t>
            </w:r>
            <w:r w:rsidRPr="002C00A2">
              <w:rPr>
                <w:rFonts w:ascii="Times New Roman" w:hAnsi="Times New Roman"/>
                <w:sz w:val="24"/>
                <w:szCs w:val="24"/>
              </w:rPr>
              <w:t>ной технической, технологической и проектной документации.</w:t>
            </w:r>
          </w:p>
        </w:tc>
        <w:tc>
          <w:tcPr>
            <w:tcW w:w="748" w:type="pct"/>
          </w:tcPr>
          <w:p w:rsidR="000E0E75" w:rsidRPr="002C00A2" w:rsidRDefault="00D62708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144</w:t>
            </w:r>
          </w:p>
        </w:tc>
      </w:tr>
      <w:tr w:rsidR="000E0E75" w:rsidRPr="002C00A2" w:rsidTr="005A2227">
        <w:tc>
          <w:tcPr>
            <w:tcW w:w="4252" w:type="pct"/>
            <w:gridSpan w:val="3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Квалификационный экзамен</w:t>
            </w:r>
          </w:p>
        </w:tc>
        <w:tc>
          <w:tcPr>
            <w:tcW w:w="748" w:type="pct"/>
          </w:tcPr>
          <w:p w:rsidR="000E0E75" w:rsidRPr="002C00A2" w:rsidRDefault="000E0E75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0E0E75" w:rsidRPr="002C00A2" w:rsidTr="005A2227">
        <w:tc>
          <w:tcPr>
            <w:tcW w:w="4252" w:type="pct"/>
            <w:gridSpan w:val="3"/>
          </w:tcPr>
          <w:p w:rsidR="000E0E75" w:rsidRPr="002C00A2" w:rsidRDefault="000E0E75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0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748" w:type="pct"/>
          </w:tcPr>
          <w:p w:rsidR="000E0E75" w:rsidRPr="002C00A2" w:rsidRDefault="00D62708" w:rsidP="00A7256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860</w:t>
            </w:r>
          </w:p>
        </w:tc>
      </w:tr>
    </w:tbl>
    <w:p w:rsidR="00425DD9" w:rsidRDefault="00425DD9" w:rsidP="00414C20">
      <w:pPr>
        <w:jc w:val="both"/>
        <w:rPr>
          <w:rFonts w:ascii="Times New Roman" w:hAnsi="Times New Roman"/>
        </w:rPr>
      </w:pPr>
    </w:p>
    <w:p w:rsidR="00425DD9" w:rsidRDefault="00425DD9" w:rsidP="00414C20">
      <w:pPr>
        <w:jc w:val="both"/>
        <w:rPr>
          <w:rFonts w:ascii="Times New Roman" w:hAnsi="Times New Roman"/>
        </w:rPr>
      </w:pPr>
    </w:p>
    <w:p w:rsidR="00425DD9" w:rsidRDefault="00425DD9" w:rsidP="00414C20">
      <w:pPr>
        <w:jc w:val="both"/>
        <w:rPr>
          <w:rFonts w:ascii="Times New Roman" w:hAnsi="Times New Roman"/>
        </w:rPr>
      </w:pPr>
    </w:p>
    <w:p w:rsidR="00425DD9" w:rsidRDefault="00425DD9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9E5965" w:rsidRDefault="009E5965" w:rsidP="00414C20">
      <w:pPr>
        <w:jc w:val="both"/>
        <w:rPr>
          <w:rFonts w:ascii="Times New Roman" w:hAnsi="Times New Roman"/>
        </w:rPr>
      </w:pPr>
    </w:p>
    <w:p w:rsidR="00E474B7" w:rsidRDefault="00E474B7" w:rsidP="00414C20">
      <w:pPr>
        <w:jc w:val="both"/>
        <w:rPr>
          <w:rFonts w:ascii="Times New Roman" w:hAnsi="Times New Roman"/>
        </w:rPr>
      </w:pPr>
    </w:p>
    <w:p w:rsidR="006957A0" w:rsidRDefault="006957A0" w:rsidP="00414C20">
      <w:pPr>
        <w:jc w:val="both"/>
        <w:rPr>
          <w:rFonts w:ascii="Times New Roman" w:hAnsi="Times New Roman"/>
        </w:rPr>
        <w:sectPr w:rsidR="006957A0" w:rsidSect="0083491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F06FA6" w:rsidRPr="00F06FA6" w:rsidRDefault="00F06FA6" w:rsidP="00F06FA6">
      <w:pPr>
        <w:jc w:val="both"/>
        <w:rPr>
          <w:rFonts w:ascii="Times New Roman" w:hAnsi="Times New Roman"/>
          <w:b/>
        </w:rPr>
      </w:pPr>
      <w:r w:rsidRPr="00F06FA6">
        <w:rPr>
          <w:rFonts w:ascii="Times New Roman" w:hAnsi="Times New Roman"/>
          <w:b/>
        </w:rPr>
        <w:lastRenderedPageBreak/>
        <w:t>3. УСЛОВИЯ РЕАЛИЗАЦИИ ПРОГРАММЫ ПРОФЕССИОНАЛЬНОГО  МОДУЛЯ</w:t>
      </w:r>
    </w:p>
    <w:p w:rsidR="006957A0" w:rsidRPr="000A7CF9" w:rsidRDefault="00F06FA6" w:rsidP="00F06FA6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06FA6" w:rsidRPr="000A7CF9" w:rsidRDefault="00F06FA6" w:rsidP="00414C20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 xml:space="preserve">Кабинет </w:t>
      </w:r>
      <w:r w:rsidRPr="000A7CF9">
        <w:rPr>
          <w:rFonts w:ascii="Times New Roman" w:hAnsi="Times New Roman"/>
          <w:i/>
          <w:sz w:val="24"/>
          <w:szCs w:val="24"/>
        </w:rPr>
        <w:t>«Проектно-сметного дела»</w:t>
      </w:r>
      <w:r w:rsidRPr="000A7CF9">
        <w:rPr>
          <w:rFonts w:ascii="Times New Roman" w:hAnsi="Times New Roman"/>
          <w:sz w:val="24"/>
          <w:szCs w:val="24"/>
        </w:rPr>
        <w:t xml:space="preserve"> оснащенный оборудованием:</w:t>
      </w:r>
      <w:r w:rsidRPr="000A7CF9">
        <w:rPr>
          <w:rFonts w:ascii="Times New Roman" w:hAnsi="Times New Roman"/>
          <w:sz w:val="24"/>
          <w:szCs w:val="24"/>
        </w:rPr>
        <w:tab/>
      </w:r>
    </w:p>
    <w:p w:rsidR="00513EF1" w:rsidRPr="000A7CF9" w:rsidRDefault="00F06FA6" w:rsidP="00764E5F">
      <w:pPr>
        <w:pStyle w:val="ad"/>
        <w:numPr>
          <w:ilvl w:val="0"/>
          <w:numId w:val="22"/>
        </w:numPr>
        <w:jc w:val="both"/>
      </w:pPr>
      <w:r w:rsidRPr="000A7CF9">
        <w:t>рабочие места   преподавателя и студентов  ( столы стулья по</w:t>
      </w:r>
      <w:r w:rsidR="00513EF1" w:rsidRPr="000A7CF9">
        <w:t xml:space="preserve"> количеству посадочных мест) ; </w:t>
      </w:r>
    </w:p>
    <w:p w:rsidR="00513EF1" w:rsidRPr="000A7CF9" w:rsidRDefault="00513EF1" w:rsidP="00764E5F">
      <w:pPr>
        <w:pStyle w:val="ad"/>
        <w:numPr>
          <w:ilvl w:val="0"/>
          <w:numId w:val="22"/>
        </w:numPr>
        <w:jc w:val="both"/>
      </w:pPr>
      <w:r w:rsidRPr="000A7CF9">
        <w:t>программный комплекс по составлению сметной документации</w:t>
      </w:r>
    </w:p>
    <w:p w:rsidR="006957A0" w:rsidRPr="000A7CF9" w:rsidRDefault="00F06FA6" w:rsidP="00513EF1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техническими средствами</w:t>
      </w:r>
      <w:r w:rsidR="00513EF1" w:rsidRPr="000A7CF9">
        <w:rPr>
          <w:rFonts w:ascii="Times New Roman" w:hAnsi="Times New Roman"/>
          <w:sz w:val="24"/>
          <w:szCs w:val="24"/>
        </w:rPr>
        <w:t xml:space="preserve"> :</w:t>
      </w:r>
    </w:p>
    <w:p w:rsidR="00513EF1" w:rsidRPr="000A7CF9" w:rsidRDefault="00513EF1" w:rsidP="00764E5F">
      <w:pPr>
        <w:pStyle w:val="ad"/>
        <w:numPr>
          <w:ilvl w:val="0"/>
          <w:numId w:val="21"/>
        </w:numPr>
        <w:jc w:val="both"/>
      </w:pPr>
      <w:r w:rsidRPr="000A7CF9">
        <w:t>персональные компьютеры по числу обучающихся</w:t>
      </w:r>
    </w:p>
    <w:p w:rsidR="00513EF1" w:rsidRPr="000A7CF9" w:rsidRDefault="00513EF1" w:rsidP="00764E5F">
      <w:pPr>
        <w:pStyle w:val="ad"/>
        <w:numPr>
          <w:ilvl w:val="0"/>
          <w:numId w:val="21"/>
        </w:numPr>
        <w:jc w:val="both"/>
      </w:pPr>
      <w:r w:rsidRPr="000A7CF9">
        <w:t xml:space="preserve">экран </w:t>
      </w:r>
    </w:p>
    <w:p w:rsidR="00F06FA6" w:rsidRPr="000A7CF9" w:rsidRDefault="00513EF1" w:rsidP="00764E5F">
      <w:pPr>
        <w:pStyle w:val="ad"/>
        <w:numPr>
          <w:ilvl w:val="0"/>
          <w:numId w:val="21"/>
        </w:numPr>
        <w:jc w:val="both"/>
      </w:pPr>
      <w:r w:rsidRPr="000A7CF9">
        <w:t>мультимедийный   проектор.</w:t>
      </w:r>
    </w:p>
    <w:p w:rsidR="00513EF1" w:rsidRPr="000A7CF9" w:rsidRDefault="00513EF1" w:rsidP="00513E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Кабинет  «Технологии и организации строительных процессов» оснащенный оборудованием:</w:t>
      </w:r>
      <w:r w:rsidRPr="000A7CF9">
        <w:rPr>
          <w:rFonts w:ascii="Times New Roman" w:hAnsi="Times New Roman"/>
          <w:sz w:val="24"/>
          <w:szCs w:val="24"/>
        </w:rPr>
        <w:tab/>
      </w:r>
    </w:p>
    <w:p w:rsidR="00513EF1" w:rsidRPr="000A7CF9" w:rsidRDefault="00513EF1" w:rsidP="00764E5F">
      <w:pPr>
        <w:pStyle w:val="ad"/>
        <w:numPr>
          <w:ilvl w:val="0"/>
          <w:numId w:val="24"/>
        </w:numPr>
        <w:jc w:val="both"/>
      </w:pPr>
      <w:r w:rsidRPr="000A7CF9">
        <w:t xml:space="preserve">рабочие места   преподавателя и студентов  ( столы стулья по количеству посадочных мест) ; </w:t>
      </w:r>
    </w:p>
    <w:p w:rsidR="00513EF1" w:rsidRPr="000A7CF9" w:rsidRDefault="00513EF1" w:rsidP="00513E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техническими средствами :</w:t>
      </w:r>
    </w:p>
    <w:p w:rsidR="00513EF1" w:rsidRPr="000A7CF9" w:rsidRDefault="00513EF1" w:rsidP="00764E5F">
      <w:pPr>
        <w:pStyle w:val="ad"/>
        <w:numPr>
          <w:ilvl w:val="0"/>
          <w:numId w:val="23"/>
        </w:numPr>
        <w:jc w:val="both"/>
      </w:pPr>
      <w:r w:rsidRPr="000A7CF9">
        <w:tab/>
        <w:t>персональные компьютеры по числу обучающихся</w:t>
      </w:r>
    </w:p>
    <w:p w:rsidR="00513EF1" w:rsidRPr="000A7CF9" w:rsidRDefault="00513EF1" w:rsidP="00764E5F">
      <w:pPr>
        <w:pStyle w:val="ad"/>
        <w:numPr>
          <w:ilvl w:val="0"/>
          <w:numId w:val="23"/>
        </w:numPr>
        <w:jc w:val="both"/>
      </w:pPr>
      <w:r w:rsidRPr="000A7CF9">
        <w:tab/>
        <w:t xml:space="preserve">экран </w:t>
      </w:r>
    </w:p>
    <w:p w:rsidR="00513EF1" w:rsidRPr="000A7CF9" w:rsidRDefault="00513EF1" w:rsidP="00764E5F">
      <w:pPr>
        <w:pStyle w:val="ad"/>
        <w:numPr>
          <w:ilvl w:val="0"/>
          <w:numId w:val="23"/>
        </w:numPr>
        <w:jc w:val="both"/>
      </w:pPr>
      <w:r w:rsidRPr="000A7CF9">
        <w:tab/>
        <w:t>мультимедийный   проектор.</w:t>
      </w:r>
    </w:p>
    <w:p w:rsidR="00132767" w:rsidRPr="000A7CF9" w:rsidRDefault="00132767" w:rsidP="00132767">
      <w:pPr>
        <w:shd w:val="clear" w:color="auto" w:fill="FFFFFF"/>
        <w:spacing w:before="100" w:beforeAutospacing="1"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Кабинет</w:t>
      </w:r>
      <w:r w:rsidRPr="000A7CF9">
        <w:rPr>
          <w:rFonts w:ascii="Times New Roman" w:hAnsi="Times New Roman"/>
          <w:i/>
          <w:iCs/>
          <w:color w:val="000000"/>
          <w:sz w:val="24"/>
          <w:szCs w:val="24"/>
        </w:rPr>
        <w:t> «Основ геодезии»</w:t>
      </w:r>
      <w:r w:rsidRPr="000A7CF9">
        <w:rPr>
          <w:rFonts w:ascii="Times New Roman" w:hAnsi="Times New Roman"/>
          <w:iCs/>
          <w:color w:val="000000"/>
          <w:sz w:val="24"/>
          <w:szCs w:val="24"/>
        </w:rPr>
        <w:t>оснащенный оборудованием: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рабочее место преподавателя и обучающихся  ( столы, стулья );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телевизор;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персональный компьютер с прикладным программным обеспечением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рейка нивелирная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ориентир буссоль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рулетка стальная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штатив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нивелир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теодолит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отвес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отражатель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трипод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тахеометр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теодолит электронный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лазерный дальномер ;</w:t>
      </w:r>
    </w:p>
    <w:p w:rsidR="00E53931" w:rsidRPr="000A7CF9" w:rsidRDefault="00E53931" w:rsidP="00E53931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53931" w:rsidRPr="000A7CF9" w:rsidRDefault="00132767" w:rsidP="00E53931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техническими средствами :</w:t>
      </w:r>
    </w:p>
    <w:p w:rsidR="00E53931" w:rsidRPr="000A7CF9" w:rsidRDefault="00132767" w:rsidP="00764E5F">
      <w:pPr>
        <w:pStyle w:val="ad"/>
        <w:numPr>
          <w:ilvl w:val="0"/>
          <w:numId w:val="25"/>
        </w:numPr>
        <w:shd w:val="clear" w:color="auto" w:fill="FFFFFF"/>
        <w:spacing w:before="100" w:beforeAutospacing="1" w:after="0"/>
        <w:contextualSpacing/>
        <w:rPr>
          <w:color w:val="000000"/>
        </w:rPr>
      </w:pPr>
      <w:r w:rsidRPr="000A7CF9">
        <w:rPr>
          <w:color w:val="000000"/>
        </w:rPr>
        <w:t>персональный компьютер с прикладным программным обеспечением;</w:t>
      </w:r>
    </w:p>
    <w:p w:rsidR="00E53931" w:rsidRPr="000A7CF9" w:rsidRDefault="00132767" w:rsidP="00764E5F">
      <w:pPr>
        <w:pStyle w:val="ad"/>
        <w:numPr>
          <w:ilvl w:val="0"/>
          <w:numId w:val="25"/>
        </w:numPr>
        <w:shd w:val="clear" w:color="auto" w:fill="FFFFFF"/>
        <w:spacing w:before="100" w:beforeAutospacing="1" w:after="0"/>
        <w:contextualSpacing/>
        <w:rPr>
          <w:color w:val="000000"/>
        </w:rPr>
      </w:pPr>
      <w:r w:rsidRPr="000A7CF9">
        <w:rPr>
          <w:color w:val="000000"/>
        </w:rPr>
        <w:t>экран</w:t>
      </w:r>
      <w:r w:rsidR="00E53931" w:rsidRPr="000A7CF9">
        <w:rPr>
          <w:color w:val="000000"/>
        </w:rPr>
        <w:t xml:space="preserve"> ;</w:t>
      </w:r>
    </w:p>
    <w:p w:rsidR="00132767" w:rsidRPr="000A7CF9" w:rsidRDefault="00132767" w:rsidP="00764E5F">
      <w:pPr>
        <w:pStyle w:val="ad"/>
        <w:numPr>
          <w:ilvl w:val="0"/>
          <w:numId w:val="25"/>
        </w:numPr>
        <w:shd w:val="clear" w:color="auto" w:fill="FFFFFF"/>
        <w:spacing w:before="100" w:beforeAutospacing="1" w:after="0"/>
        <w:contextualSpacing/>
        <w:rPr>
          <w:color w:val="000000"/>
        </w:rPr>
      </w:pPr>
      <w:r w:rsidRPr="000A7CF9">
        <w:rPr>
          <w:color w:val="000000"/>
        </w:rPr>
        <w:t>мультимедийный   проектор.</w:t>
      </w:r>
    </w:p>
    <w:p w:rsidR="008479E7" w:rsidRPr="000A7CF9" w:rsidRDefault="003F08A3" w:rsidP="00132767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lastRenderedPageBreak/>
        <w:t>Мастерские каменных работ, плотницких работ, отделочных работ, оснащенные необход</w:t>
      </w:r>
      <w:r w:rsidRPr="000A7CF9">
        <w:rPr>
          <w:rFonts w:ascii="Times New Roman" w:hAnsi="Times New Roman"/>
          <w:sz w:val="24"/>
          <w:szCs w:val="24"/>
        </w:rPr>
        <w:t>и</w:t>
      </w:r>
      <w:r w:rsidRPr="000A7CF9">
        <w:rPr>
          <w:rFonts w:ascii="Times New Roman" w:hAnsi="Times New Roman"/>
          <w:sz w:val="24"/>
          <w:szCs w:val="24"/>
        </w:rPr>
        <w:t>мыми строительными материалами и соответствующими  нормокомплектами для выполн</w:t>
      </w:r>
      <w:r w:rsidRPr="000A7CF9">
        <w:rPr>
          <w:rFonts w:ascii="Times New Roman" w:hAnsi="Times New Roman"/>
          <w:sz w:val="24"/>
          <w:szCs w:val="24"/>
        </w:rPr>
        <w:t>е</w:t>
      </w:r>
      <w:r w:rsidRPr="000A7CF9">
        <w:rPr>
          <w:rFonts w:ascii="Times New Roman" w:hAnsi="Times New Roman"/>
          <w:sz w:val="24"/>
          <w:szCs w:val="24"/>
        </w:rPr>
        <w:t>ния каменных, плотничных, штукатурных, облицовочных и малярных работ</w:t>
      </w:r>
      <w:r w:rsidR="0065486C" w:rsidRPr="000A7CF9">
        <w:rPr>
          <w:rFonts w:ascii="Times New Roman" w:hAnsi="Times New Roman"/>
          <w:sz w:val="24"/>
          <w:szCs w:val="24"/>
        </w:rPr>
        <w:t xml:space="preserve"> в соотве</w:t>
      </w:r>
      <w:r w:rsidR="00B41F7A" w:rsidRPr="000A7CF9">
        <w:rPr>
          <w:rFonts w:ascii="Times New Roman" w:hAnsi="Times New Roman"/>
          <w:sz w:val="24"/>
          <w:szCs w:val="24"/>
        </w:rPr>
        <w:t>т</w:t>
      </w:r>
      <w:r w:rsidR="0065486C" w:rsidRPr="000A7CF9">
        <w:rPr>
          <w:rFonts w:ascii="Times New Roman" w:hAnsi="Times New Roman"/>
          <w:sz w:val="24"/>
          <w:szCs w:val="24"/>
        </w:rPr>
        <w:t>ствии с п.</w:t>
      </w:r>
      <w:r w:rsidR="00CA67CF" w:rsidRPr="000A7CF9">
        <w:rPr>
          <w:rFonts w:ascii="Times New Roman" w:hAnsi="Times New Roman"/>
          <w:sz w:val="24"/>
          <w:szCs w:val="24"/>
        </w:rPr>
        <w:t xml:space="preserve"> 6.1.2.2.</w:t>
      </w:r>
    </w:p>
    <w:p w:rsidR="00132767" w:rsidRPr="000A7CF9" w:rsidRDefault="008479E7" w:rsidP="00132767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 xml:space="preserve"> Оснащенные  базы практики,  в соответствии с п. 6.2.3 Примерной программы по специал</w:t>
      </w:r>
      <w:r w:rsidRPr="000A7CF9">
        <w:rPr>
          <w:rFonts w:ascii="Times New Roman" w:hAnsi="Times New Roman"/>
          <w:sz w:val="24"/>
          <w:szCs w:val="24"/>
        </w:rPr>
        <w:t>ь</w:t>
      </w:r>
      <w:r w:rsidRPr="000A7CF9">
        <w:rPr>
          <w:rFonts w:ascii="Times New Roman" w:hAnsi="Times New Roman"/>
          <w:sz w:val="24"/>
          <w:szCs w:val="24"/>
        </w:rPr>
        <w:t>ности 08.02.01 Строительство и эксплуатация зданий и сооружений.</w:t>
      </w:r>
    </w:p>
    <w:p w:rsidR="002606D5" w:rsidRPr="000A7CF9" w:rsidRDefault="002606D5" w:rsidP="00132767">
      <w:pPr>
        <w:jc w:val="both"/>
        <w:rPr>
          <w:rFonts w:ascii="Times New Roman" w:hAnsi="Times New Roman"/>
          <w:sz w:val="24"/>
          <w:szCs w:val="24"/>
        </w:rPr>
      </w:pPr>
    </w:p>
    <w:p w:rsidR="002606D5" w:rsidRPr="000A7CF9" w:rsidRDefault="002606D5" w:rsidP="002606D5">
      <w:pPr>
        <w:jc w:val="both"/>
        <w:rPr>
          <w:rFonts w:ascii="Times New Roman" w:hAnsi="Times New Roman"/>
          <w:b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2606D5" w:rsidRPr="000A7CF9" w:rsidRDefault="002606D5" w:rsidP="002606D5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 для использов</w:t>
      </w:r>
      <w:r w:rsidRPr="000A7CF9">
        <w:rPr>
          <w:rFonts w:ascii="Times New Roman" w:hAnsi="Times New Roman"/>
          <w:sz w:val="24"/>
          <w:szCs w:val="24"/>
        </w:rPr>
        <w:t>а</w:t>
      </w:r>
      <w:r w:rsidRPr="000A7CF9">
        <w:rPr>
          <w:rFonts w:ascii="Times New Roman" w:hAnsi="Times New Roman"/>
          <w:sz w:val="24"/>
          <w:szCs w:val="24"/>
        </w:rPr>
        <w:t>ния в образовательном процессе.</w:t>
      </w:r>
    </w:p>
    <w:p w:rsidR="002606D5" w:rsidRPr="000A7CF9" w:rsidRDefault="002606D5" w:rsidP="002606D5">
      <w:pPr>
        <w:jc w:val="both"/>
        <w:rPr>
          <w:rFonts w:ascii="Times New Roman" w:hAnsi="Times New Roman"/>
          <w:b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Баландина, И.В. Основы материаловедения. Отделочные работы:  учебник для СПО / И.В.Баландина. - 5-е изд., перераб. и доп. – М.: ИЦ «Академия», 2016. – 304с.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Гончаров, А.А.Технология возведения зданий инженерных сооружений: учебник для СПО/ А.А. Гончаров. - М.: Кнорус, 2017. – 272с.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Ивилян, И.А. Технология плотничных, столярных, стекольных и паркетных работ: Пра</w:t>
      </w:r>
      <w:r w:rsidRPr="000A7CF9">
        <w:t>к</w:t>
      </w:r>
      <w:r w:rsidRPr="000A7CF9">
        <w:t>тикум: учебное пособие для СПО/ И.А.Ивилян. - 4-е изд. – М.: ИЦ «Академия», 2017. – 256с.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Максимова, М.В. Учет и контроль технологических процессов в строительстве</w:t>
      </w:r>
      <w:r w:rsidR="00882F9E" w:rsidRPr="000A7CF9">
        <w:t>:</w:t>
      </w:r>
      <w:r w:rsidRPr="000A7CF9">
        <w:t>учебник для студентов учреждений среднего профессионального образования/ М.В.Максимова, Т.И. Слепкова. – М.: Издательский центр «Академия», 2017. – 330с.</w:t>
      </w:r>
    </w:p>
    <w:p w:rsidR="00F47795" w:rsidRPr="000A7CF9" w:rsidRDefault="00F47795" w:rsidP="00764E5F">
      <w:pPr>
        <w:pStyle w:val="ad"/>
        <w:numPr>
          <w:ilvl w:val="0"/>
          <w:numId w:val="26"/>
        </w:numPr>
        <w:jc w:val="both"/>
      </w:pPr>
      <w:r w:rsidRPr="000A7CF9">
        <w:t>Кровельные работы : учебное пособие / А.И. Долгих, С.Л. Долгих.- М. :Альфа-М : И</w:t>
      </w:r>
      <w:r w:rsidRPr="000A7CF9">
        <w:t>Н</w:t>
      </w:r>
      <w:r w:rsidRPr="000A7CF9">
        <w:t>ФРА-М, 2016.- 304с</w:t>
      </w:r>
    </w:p>
    <w:p w:rsidR="00F47795" w:rsidRPr="000A7CF9" w:rsidRDefault="00F47795" w:rsidP="00764E5F">
      <w:pPr>
        <w:pStyle w:val="ad"/>
        <w:numPr>
          <w:ilvl w:val="0"/>
          <w:numId w:val="26"/>
        </w:numPr>
        <w:jc w:val="both"/>
      </w:pPr>
      <w:r w:rsidRPr="000A7CF9">
        <w:t>Основы технологии и организации строительно-монтажных работ : учебник /С.Д. Сокова. — М. : ИНФРА-М, 2018. — 208 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Петрова, И.В. Основы технологии отделочных строительных работ: уче</w:t>
      </w:r>
      <w:r w:rsidRPr="000A7CF9">
        <w:t>б</w:t>
      </w:r>
      <w:r w:rsidRPr="000A7CF9">
        <w:t>ник/И.В.Петрова. - 2-е изд., стер. - ИЦ «Академия», 2018. - 192с.</w:t>
      </w:r>
    </w:p>
    <w:p w:rsidR="00A063F1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Прекрасная, Е.П. Технология малярных работ: учебник/ Е.П.Прекрасная. – М.: ИЦ «Ак</w:t>
      </w:r>
      <w:r w:rsidRPr="000A7CF9">
        <w:t>а</w:t>
      </w:r>
      <w:r w:rsidRPr="000A7CF9">
        <w:t>демия», 2017. – 320с.</w:t>
      </w:r>
    </w:p>
    <w:p w:rsidR="00794E9D" w:rsidRPr="000A7CF9" w:rsidRDefault="00794E9D" w:rsidP="00764E5F">
      <w:pPr>
        <w:pStyle w:val="ad"/>
        <w:numPr>
          <w:ilvl w:val="0"/>
          <w:numId w:val="26"/>
        </w:numPr>
        <w:jc w:val="both"/>
      </w:pPr>
      <w:r w:rsidRPr="000A7CF9">
        <w:t>Проектно-сметное дело: Учебное пособие / Гаврилов Д.А. - М.:Альфа-М, НИЦ ИНФРА-М, 2018. - 352 с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Соколов, Г.К. Технология и организация строительства: учебник для студ. учреждений среднего профессионального образования/ Г.К. Соколов. – 13-е изд., стер. – М.: Изд</w:t>
      </w:r>
      <w:r w:rsidRPr="000A7CF9">
        <w:t>а</w:t>
      </w:r>
      <w:r w:rsidRPr="000A7CF9">
        <w:t>тельский центр «Академия», 2017. – 528с.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t>Столярно-плотничные работы : учеб.пособие / СВ. Фокин, О.Н. Шпортько. — М. :Альфа-М : ИНФРА-М, 2016. — 334 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t>Строительные машины: Учебник / Доценко А.И., Дронов В.Г. - М.:НИЦ ИНФРА-М,2018. - 533 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lastRenderedPageBreak/>
        <w:t>Техническое нормирование, оплата труда и проектно-сметное дело встроительстве : учебник / И.А. Либерман. — М. : ИНФРА-М, 2018. — 400 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t>Технология бетонных работ: Учебное пособие / Стаценко А.С., - 3-е изд., испр-М.:Форум, НИЦ ИНФРА-М, 2015. - 224 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 xml:space="preserve">Черноус, Г.Г. Технология штукатурных работ </w:t>
      </w:r>
      <w:r w:rsidR="00882F9E" w:rsidRPr="000A7CF9">
        <w:t>:</w:t>
      </w:r>
      <w:r w:rsidRPr="000A7CF9">
        <w:t>учебник для СПО/ Г.Г.Черноус. - 5-е изд. - ИЦ «Академия», 2017. – 240с.</w:t>
      </w:r>
    </w:p>
    <w:p w:rsidR="00F93C69" w:rsidRPr="000A7CF9" w:rsidRDefault="00F93C69" w:rsidP="0059177B">
      <w:pPr>
        <w:jc w:val="both"/>
        <w:rPr>
          <w:rFonts w:ascii="Times New Roman" w:hAnsi="Times New Roman"/>
          <w:sz w:val="24"/>
          <w:szCs w:val="24"/>
        </w:rPr>
      </w:pPr>
    </w:p>
    <w:p w:rsidR="0055272D" w:rsidRPr="000A7CF9" w:rsidRDefault="0055272D" w:rsidP="0059177B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3.2.1.2</w:t>
      </w:r>
      <w:r w:rsidRPr="000A7CF9">
        <w:rPr>
          <w:rFonts w:ascii="Times New Roman" w:hAnsi="Times New Roman"/>
          <w:sz w:val="24"/>
          <w:szCs w:val="24"/>
        </w:rPr>
        <w:t xml:space="preserve">. </w:t>
      </w:r>
      <w:r w:rsidRPr="000A7CF9">
        <w:rPr>
          <w:rFonts w:ascii="Times New Roman" w:hAnsi="Times New Roman"/>
          <w:b/>
          <w:sz w:val="24"/>
          <w:szCs w:val="24"/>
        </w:rPr>
        <w:t>Нормативно-технически документы</w:t>
      </w:r>
      <w:r w:rsidRPr="000A7CF9">
        <w:rPr>
          <w:rFonts w:ascii="Times New Roman" w:hAnsi="Times New Roman"/>
          <w:sz w:val="24"/>
          <w:szCs w:val="24"/>
        </w:rPr>
        <w:t>:</w:t>
      </w:r>
    </w:p>
    <w:p w:rsidR="0055272D" w:rsidRPr="000A7CF9" w:rsidRDefault="0055272D" w:rsidP="00764E5F">
      <w:pPr>
        <w:pStyle w:val="ad"/>
        <w:numPr>
          <w:ilvl w:val="0"/>
          <w:numId w:val="27"/>
        </w:numPr>
        <w:jc w:val="both"/>
      </w:pPr>
      <w:r w:rsidRPr="000A7CF9">
        <w:t>Градостроительный кодекс Российской Федерации ФЗ  N 190 от 29.12.2004 (с измен</w:t>
      </w:r>
      <w:r w:rsidRPr="000A7CF9">
        <w:t>е</w:t>
      </w:r>
      <w:r w:rsidRPr="000A7CF9">
        <w:t xml:space="preserve">ниями на 31 декабря 2017 года) 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Безопасность труда в строительстве. Часть 1.Общие положения</w:t>
      </w:r>
      <w:r w:rsidR="00AD17DB" w:rsidRPr="000A7CF9">
        <w:t>:</w:t>
      </w:r>
      <w:r w:rsidRPr="000A7CF9">
        <w:t xml:space="preserve"> СНиП 12.03.2001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Безопасность труда в строительстве. Часть 2. Строительное производство</w:t>
      </w:r>
      <w:r w:rsidR="00AD17DB" w:rsidRPr="000A7CF9">
        <w:t>:</w:t>
      </w:r>
      <w:r w:rsidRPr="000A7CF9">
        <w:t>СНиП 12.04.2002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Государственные сметные нормативы. Федеральные единичные расценки: ФЕР - 2017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Государственные элементные сметные нормы на строительные и специальные стро</w:t>
      </w:r>
      <w:r w:rsidRPr="000A7CF9">
        <w:t>и</w:t>
      </w:r>
      <w:r w:rsidRPr="000A7CF9">
        <w:t>тельные работы</w:t>
      </w:r>
      <w:r w:rsidR="00AD17DB" w:rsidRPr="000A7CF9">
        <w:t>:</w:t>
      </w:r>
      <w:r w:rsidRPr="000A7CF9">
        <w:t xml:space="preserve">  ГЭСН - 2017 </w:t>
      </w:r>
    </w:p>
    <w:p w:rsidR="00BE6C6B" w:rsidRPr="000A7CF9" w:rsidRDefault="001434EC" w:rsidP="00764E5F">
      <w:pPr>
        <w:pStyle w:val="ad"/>
        <w:numPr>
          <w:ilvl w:val="0"/>
          <w:numId w:val="27"/>
        </w:numPr>
        <w:jc w:val="both"/>
      </w:pPr>
      <w:r w:rsidRPr="000A7CF9">
        <w:t>Геодезические работы в строительстве</w:t>
      </w:r>
      <w:r w:rsidR="00AD17DB" w:rsidRPr="000A7CF9">
        <w:t>:</w:t>
      </w:r>
      <w:r w:rsidRPr="000A7CF9">
        <w:t xml:space="preserve"> СП 126.13330.2012</w:t>
      </w:r>
      <w:r w:rsidR="00274416" w:rsidRPr="000A7CF9">
        <w:t>.</w:t>
      </w:r>
      <w:r w:rsidRPr="000A7CF9">
        <w:t xml:space="preserve"> Актуализированная р</w:t>
      </w:r>
      <w:r w:rsidRPr="000A7CF9">
        <w:t>е</w:t>
      </w:r>
      <w:r w:rsidRPr="000A7CF9">
        <w:t>дакцияСНиП 3.01.03-84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Гигиенические требования к организации строительного производства и строител</w:t>
      </w:r>
      <w:r w:rsidRPr="000A7CF9">
        <w:t>ь</w:t>
      </w:r>
      <w:r w:rsidRPr="000A7CF9">
        <w:t>ных работ</w:t>
      </w:r>
      <w:r w:rsidR="00AD17DB" w:rsidRPr="000A7CF9">
        <w:t>:</w:t>
      </w:r>
      <w:r w:rsidRPr="000A7CF9">
        <w:t xml:space="preserve"> СанПиН 2.2.3.1384-03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Грунты. Классификация</w:t>
      </w:r>
      <w:r w:rsidR="00AD17DB" w:rsidRPr="000A7CF9">
        <w:t>:</w:t>
      </w:r>
      <w:r w:rsidRPr="000A7CF9">
        <w:t xml:space="preserve"> ГОСТ  25100-2011</w:t>
      </w:r>
    </w:p>
    <w:p w:rsidR="00570C7C" w:rsidRPr="000A7CF9" w:rsidRDefault="00570C7C" w:rsidP="00764E5F">
      <w:pPr>
        <w:pStyle w:val="ad"/>
        <w:numPr>
          <w:ilvl w:val="0"/>
          <w:numId w:val="27"/>
        </w:numPr>
        <w:jc w:val="both"/>
      </w:pPr>
      <w:r w:rsidRPr="000A7CF9">
        <w:t>Здания жилые многоквартирные: СП 54.13330.2016 .Актуализированная редакция СНиП 31-01-2003.</w:t>
      </w:r>
    </w:p>
    <w:p w:rsidR="00274416" w:rsidRPr="000A7CF9" w:rsidRDefault="00274416" w:rsidP="00764E5F">
      <w:pPr>
        <w:pStyle w:val="ad"/>
        <w:numPr>
          <w:ilvl w:val="0"/>
          <w:numId w:val="27"/>
        </w:numPr>
        <w:jc w:val="both"/>
      </w:pPr>
      <w:r w:rsidRPr="000A7CF9">
        <w:t>Изоляционные и отделочные покрытия</w:t>
      </w:r>
      <w:r w:rsidR="00AD17DB" w:rsidRPr="000A7CF9">
        <w:t>:</w:t>
      </w:r>
      <w:r w:rsidRPr="000A7CF9">
        <w:t xml:space="preserve"> СП 71.13330.2017.  Актуализированная р</w:t>
      </w:r>
      <w:r w:rsidRPr="000A7CF9">
        <w:t>е</w:t>
      </w:r>
      <w:r w:rsidRPr="000A7CF9">
        <w:t>дакция СНиП 3.04.01-87</w:t>
      </w:r>
    </w:p>
    <w:p w:rsidR="009D4587" w:rsidRPr="000A7CF9" w:rsidRDefault="009D4587" w:rsidP="00764E5F">
      <w:pPr>
        <w:pStyle w:val="ad"/>
        <w:numPr>
          <w:ilvl w:val="0"/>
          <w:numId w:val="27"/>
        </w:numPr>
      </w:pPr>
      <w:r w:rsidRPr="000A7CF9">
        <w:t>Инженерно-геологические изыскания для строительства. Часть I. Общие правила производства работ</w:t>
      </w:r>
      <w:r w:rsidR="00AD17DB" w:rsidRPr="000A7CF9">
        <w:t>:</w:t>
      </w:r>
      <w:r w:rsidRPr="000A7CF9">
        <w:t>СП 11-105-97</w:t>
      </w:r>
    </w:p>
    <w:p w:rsidR="00274416" w:rsidRPr="000A7CF9" w:rsidRDefault="00274416" w:rsidP="00764E5F">
      <w:pPr>
        <w:pStyle w:val="ad"/>
        <w:numPr>
          <w:ilvl w:val="0"/>
          <w:numId w:val="27"/>
        </w:numPr>
        <w:jc w:val="both"/>
      </w:pPr>
      <w:r w:rsidRPr="000A7CF9">
        <w:t>Инженерные изыскания для строительства. Основные положения</w:t>
      </w:r>
      <w:r w:rsidR="00AD17DB" w:rsidRPr="000A7CF9">
        <w:t>:</w:t>
      </w:r>
      <w:r w:rsidRPr="000A7CF9">
        <w:t xml:space="preserve"> СП 47.13330.2016</w:t>
      </w:r>
      <w:r w:rsidR="009D4587" w:rsidRPr="000A7CF9">
        <w:t>.</w:t>
      </w:r>
      <w:r w:rsidRPr="000A7CF9">
        <w:t xml:space="preserve"> Актуализированная редакция СНиП 11-02-96</w:t>
      </w:r>
    </w:p>
    <w:p w:rsidR="002C49E7" w:rsidRPr="000A7CF9" w:rsidRDefault="002C49E7" w:rsidP="00764E5F">
      <w:pPr>
        <w:pStyle w:val="ad"/>
        <w:numPr>
          <w:ilvl w:val="0"/>
          <w:numId w:val="27"/>
        </w:numPr>
      </w:pPr>
      <w:r w:rsidRPr="000A7CF9">
        <w:t>Методика   определения   стоимости   строительства   продукции   на территории Ро</w:t>
      </w:r>
      <w:r w:rsidRPr="000A7CF9">
        <w:t>с</w:t>
      </w:r>
      <w:r w:rsidRPr="000A7CF9">
        <w:t>сийской Федерации</w:t>
      </w:r>
      <w:r w:rsidR="00AD17DB" w:rsidRPr="000A7CF9">
        <w:t>:</w:t>
      </w:r>
      <w:r w:rsidRPr="000A7CF9">
        <w:t xml:space="preserve"> МДС 81-35.2004</w:t>
      </w:r>
    </w:p>
    <w:p w:rsidR="00FC398C" w:rsidRPr="000A7CF9" w:rsidRDefault="00FC398C" w:rsidP="00764E5F">
      <w:pPr>
        <w:pStyle w:val="ad"/>
        <w:numPr>
          <w:ilvl w:val="0"/>
          <w:numId w:val="27"/>
        </w:numPr>
      </w:pPr>
      <w:r w:rsidRPr="000A7CF9">
        <w:t>Методические рекомендации по определению размера средств на оплату труда в д</w:t>
      </w:r>
      <w:r w:rsidRPr="000A7CF9">
        <w:t>о</w:t>
      </w:r>
      <w:r w:rsidRPr="000A7CF9">
        <w:t xml:space="preserve">говорных ценах и сметах на строительство    и оплате труда работников строительно-монтажных и ремонтно-строительных организаций : МДС 83-1.99 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Методические указания по определению величины накладных расходов в строител</w:t>
      </w:r>
      <w:r w:rsidRPr="000A7CF9">
        <w:t>ь</w:t>
      </w:r>
      <w:r w:rsidRPr="000A7CF9">
        <w:t>стве : МДС 81-33.2004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Методические указания по определению величины сметной прибыли в строительстве: МДС 81-25.2001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 xml:space="preserve">Методические указания по разработке сметных норм  и  расценок  на эксплуатацию строительных машин и автотранспортных средств: МДС  81-3.99   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lastRenderedPageBreak/>
        <w:t>Механизация строительства. Эксплуатация башенных кранов в стесненных услов</w:t>
      </w:r>
      <w:r w:rsidRPr="000A7CF9">
        <w:t>и</w:t>
      </w:r>
      <w:r w:rsidRPr="000A7CF9">
        <w:t>ях</w:t>
      </w:r>
      <w:r w:rsidR="00AD17DB" w:rsidRPr="000A7CF9">
        <w:t>:</w:t>
      </w:r>
      <w:r w:rsidRPr="000A7CF9">
        <w:t>МДС 12-19.2004</w:t>
      </w:r>
    </w:p>
    <w:p w:rsidR="00825AE7" w:rsidRPr="000A7CF9" w:rsidRDefault="00825AE7" w:rsidP="00764E5F">
      <w:pPr>
        <w:pStyle w:val="ad"/>
        <w:numPr>
          <w:ilvl w:val="0"/>
          <w:numId w:val="27"/>
        </w:numPr>
        <w:jc w:val="both"/>
      </w:pPr>
      <w:r w:rsidRPr="000A7CF9">
        <w:t>Несущие и ограждающие конструкции</w:t>
      </w:r>
      <w:r w:rsidR="00AD17DB" w:rsidRPr="000A7CF9">
        <w:t>:</w:t>
      </w:r>
      <w:r w:rsidRPr="000A7CF9">
        <w:t xml:space="preserve"> СП 70.13330.2012</w:t>
      </w:r>
      <w:r w:rsidR="009D4587" w:rsidRPr="000A7CF9">
        <w:t>.</w:t>
      </w:r>
      <w:r w:rsidRPr="000A7CF9">
        <w:t xml:space="preserve"> Актуализированная реда</w:t>
      </w:r>
      <w:r w:rsidRPr="000A7CF9">
        <w:t>к</w:t>
      </w:r>
      <w:r w:rsidRPr="000A7CF9">
        <w:t>ция СНиП 3.03.01-87 (с Изменением N 1)</w:t>
      </w:r>
    </w:p>
    <w:p w:rsidR="00C51B54" w:rsidRPr="000A7CF9" w:rsidRDefault="00AD17DB" w:rsidP="00764E5F">
      <w:pPr>
        <w:pStyle w:val="ad"/>
        <w:numPr>
          <w:ilvl w:val="0"/>
          <w:numId w:val="27"/>
        </w:numPr>
        <w:jc w:val="both"/>
      </w:pPr>
      <w:r w:rsidRPr="000A7CF9">
        <w:t>Об утверждении требований к точности и методам определения координат характе</w:t>
      </w:r>
      <w:r w:rsidRPr="000A7CF9">
        <w:t>р</w:t>
      </w:r>
      <w:r w:rsidRPr="000A7CF9">
        <w:t>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</w:t>
      </w:r>
      <w:r w:rsidRPr="000A7CF9">
        <w:t>н</w:t>
      </w:r>
      <w:r w:rsidRPr="000A7CF9">
        <w:t>ного строительства на земельном участке, а также требований к определению площ</w:t>
      </w:r>
      <w:r w:rsidRPr="000A7CF9">
        <w:t>а</w:t>
      </w:r>
      <w:r w:rsidRPr="000A7CF9">
        <w:t>ди здания, сооружения и помещения: Приказ Минэкономразвития РФ от 1 марта 2016 года № 90 «</w:t>
      </w:r>
      <w:r w:rsidR="00C51B54" w:rsidRPr="000A7CF9">
        <w:t>О порядке применения и заполнения унифицированных форм первичной учетной документации</w:t>
      </w:r>
      <w:r w:rsidRPr="000A7CF9">
        <w:t xml:space="preserve">»№ </w:t>
      </w:r>
      <w:r w:rsidR="00C51B54" w:rsidRPr="000A7CF9">
        <w:t>КС-2, КС-3 и КС-11  письмо  № 01-02-9/381</w:t>
      </w:r>
    </w:p>
    <w:p w:rsidR="00AD17DB" w:rsidRPr="000A7CF9" w:rsidRDefault="00AD17DB" w:rsidP="00764E5F">
      <w:pPr>
        <w:pStyle w:val="ad"/>
        <w:numPr>
          <w:ilvl w:val="0"/>
          <w:numId w:val="27"/>
        </w:numPr>
      </w:pPr>
      <w:r w:rsidRPr="000A7CF9">
        <w:t>Об утверждении унифицированных форм первичной учетной документации по учету работ в капитальном строительстве и ремонтно-строительных работ:Постановление Госкомстата РФ от 11.11.1999 n 100</w:t>
      </w:r>
    </w:p>
    <w:p w:rsidR="001434EC" w:rsidRPr="000A7CF9" w:rsidRDefault="001434EC" w:rsidP="00764E5F">
      <w:pPr>
        <w:pStyle w:val="ad"/>
        <w:numPr>
          <w:ilvl w:val="0"/>
          <w:numId w:val="27"/>
        </w:numPr>
        <w:jc w:val="both"/>
      </w:pPr>
      <w:r w:rsidRPr="000A7CF9">
        <w:t>Основания зданий и сооружений</w:t>
      </w:r>
      <w:r w:rsidR="00AD17DB" w:rsidRPr="000A7CF9">
        <w:t>:</w:t>
      </w:r>
      <w:r w:rsidRPr="000A7CF9">
        <w:t xml:space="preserve"> СП 22.13330.2016</w:t>
      </w:r>
      <w:r w:rsidR="009D4587" w:rsidRPr="000A7CF9">
        <w:t>.</w:t>
      </w:r>
      <w:r w:rsidRPr="000A7CF9">
        <w:t xml:space="preserve"> Актуализированная редакция СНиП 2.02.01-83*</w:t>
      </w:r>
    </w:p>
    <w:p w:rsidR="0055272D" w:rsidRPr="000A7CF9" w:rsidRDefault="0055272D" w:rsidP="00764E5F">
      <w:pPr>
        <w:pStyle w:val="ad"/>
        <w:numPr>
          <w:ilvl w:val="0"/>
          <w:numId w:val="27"/>
        </w:numPr>
        <w:jc w:val="both"/>
      </w:pPr>
      <w:r w:rsidRPr="000A7CF9">
        <w:t>Организация строительства</w:t>
      </w:r>
      <w:r w:rsidR="00AD17DB" w:rsidRPr="000A7CF9">
        <w:t>:</w:t>
      </w:r>
      <w:r w:rsidRPr="000A7CF9">
        <w:t xml:space="preserve"> СП 48.13330.2011</w:t>
      </w:r>
      <w:r w:rsidR="009D4587" w:rsidRPr="000A7CF9">
        <w:t>.</w:t>
      </w:r>
      <w:r w:rsidRPr="000A7CF9">
        <w:t xml:space="preserve"> Актуализированная редакция СНиП 12-01-2004 (с Изменением N 1)</w:t>
      </w:r>
    </w:p>
    <w:p w:rsidR="00C51B54" w:rsidRPr="000A7CF9" w:rsidRDefault="00C51B54" w:rsidP="00764E5F">
      <w:pPr>
        <w:pStyle w:val="ad"/>
        <w:numPr>
          <w:ilvl w:val="0"/>
          <w:numId w:val="27"/>
        </w:numPr>
        <w:jc w:val="both"/>
      </w:pPr>
      <w:r w:rsidRPr="000A7CF9">
        <w:t>Организация строительного производства. Организация строительной площадки. Н</w:t>
      </w:r>
      <w:r w:rsidRPr="000A7CF9">
        <w:t>о</w:t>
      </w:r>
      <w:r w:rsidRPr="000A7CF9">
        <w:t>вое строительство</w:t>
      </w:r>
      <w:r w:rsidR="00AD17DB" w:rsidRPr="000A7CF9">
        <w:t>:</w:t>
      </w:r>
      <w:r w:rsidRPr="000A7CF9">
        <w:t xml:space="preserve"> СТО НОСТРОЙ 2.38.52.2011</w:t>
      </w:r>
    </w:p>
    <w:p w:rsidR="0055272D" w:rsidRPr="000A7CF9" w:rsidRDefault="0055272D" w:rsidP="00764E5F">
      <w:pPr>
        <w:pStyle w:val="ad"/>
        <w:numPr>
          <w:ilvl w:val="0"/>
          <w:numId w:val="27"/>
        </w:numPr>
        <w:jc w:val="both"/>
      </w:pPr>
      <w:r w:rsidRPr="000A7CF9">
        <w:t>Основные требования к проектной и рабочей документации</w:t>
      </w:r>
      <w:r w:rsidR="00AD17DB" w:rsidRPr="000A7CF9">
        <w:t>:</w:t>
      </w:r>
      <w:r w:rsidRPr="000A7CF9">
        <w:t xml:space="preserve"> ГОСТ Р 21.1101-2013</w:t>
      </w:r>
      <w:r w:rsidR="009D4587" w:rsidRPr="000A7CF9">
        <w:t>.</w:t>
      </w:r>
      <w:r w:rsidRPr="000A7CF9">
        <w:t xml:space="preserve"> СПДС</w:t>
      </w:r>
    </w:p>
    <w:p w:rsidR="00C51B54" w:rsidRPr="000A7CF9" w:rsidRDefault="00C51B54" w:rsidP="00764E5F">
      <w:pPr>
        <w:pStyle w:val="ad"/>
        <w:numPr>
          <w:ilvl w:val="0"/>
          <w:numId w:val="27"/>
        </w:numPr>
        <w:jc w:val="both"/>
      </w:pPr>
      <w:r w:rsidRPr="000A7CF9"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</w:t>
      </w:r>
      <w:r w:rsidRPr="000A7CF9">
        <w:t>и</w:t>
      </w:r>
      <w:r w:rsidRPr="000A7CF9">
        <w:t>тельства</w:t>
      </w:r>
      <w:r w:rsidR="00AD17DB" w:rsidRPr="000A7CF9">
        <w:t>:</w:t>
      </w:r>
      <w:r w:rsidRPr="000A7CF9">
        <w:t xml:space="preserve"> РД-11-05-2007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измерений. Общие положения: ГОСТ 26433.0-85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измерений параметров зданий и сооружений: ГОСТ 26433.2-94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измерений. Элементы заводского изготовления: ГОСТ 26433.1-89</w:t>
      </w:r>
    </w:p>
    <w:p w:rsidR="00AD17DB" w:rsidRPr="000A7CF9" w:rsidRDefault="00C2284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рабочей документации генеральных планов предприятий, с</w:t>
      </w:r>
      <w:r w:rsidRPr="000A7CF9">
        <w:t>о</w:t>
      </w:r>
      <w:r w:rsidRPr="000A7CF9">
        <w:t>оружений и жилищно-гражданский объектов</w:t>
      </w:r>
      <w:r w:rsidR="00BE6C6B" w:rsidRPr="000A7CF9">
        <w:t>:</w:t>
      </w:r>
      <w:r w:rsidRPr="000A7CF9">
        <w:t xml:space="preserve"> ГОСТ 21.508 – 93 СПДС</w:t>
      </w:r>
    </w:p>
    <w:p w:rsidR="00C2284B" w:rsidRPr="000A7CF9" w:rsidRDefault="00AD17DB" w:rsidP="00764E5F">
      <w:pPr>
        <w:pStyle w:val="ad"/>
        <w:numPr>
          <w:ilvl w:val="0"/>
          <w:numId w:val="27"/>
        </w:numPr>
        <w:jc w:val="both"/>
      </w:pPr>
      <w:r w:rsidRPr="000A7CF9">
        <w:t>Правила обследования несущих строительных конструкций зданий и сооружений: СП 13-102-2003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Приемка в эксплуатацию законченных строительством объектов. Основные полож</w:t>
      </w:r>
      <w:r w:rsidRPr="000A7CF9">
        <w:t>е</w:t>
      </w:r>
      <w:r w:rsidRPr="000A7CF9">
        <w:t>ния</w:t>
      </w:r>
      <w:r w:rsidR="00AD17DB" w:rsidRPr="000A7CF9">
        <w:t>:</w:t>
      </w:r>
      <w:r w:rsidRPr="000A7CF9">
        <w:t xml:space="preserve"> СП 68.13330.2011. СНиП 3.01.04-87</w:t>
      </w:r>
    </w:p>
    <w:p w:rsidR="001434EC" w:rsidRPr="000A7CF9" w:rsidRDefault="001434EC" w:rsidP="00764E5F">
      <w:pPr>
        <w:pStyle w:val="ad"/>
        <w:numPr>
          <w:ilvl w:val="0"/>
          <w:numId w:val="27"/>
        </w:numPr>
        <w:jc w:val="both"/>
      </w:pPr>
      <w:r w:rsidRPr="000A7CF9">
        <w:t>Результаты и характеристики погрешности измерений. Формы представления. Спос</w:t>
      </w:r>
      <w:r w:rsidRPr="000A7CF9">
        <w:t>о</w:t>
      </w:r>
      <w:r w:rsidRPr="000A7CF9">
        <w:t>бы использования при испытаниях образцов продукции и контроле их параметров</w:t>
      </w:r>
      <w:r w:rsidR="00AD17DB" w:rsidRPr="000A7CF9">
        <w:t xml:space="preserve">: </w:t>
      </w:r>
      <w:r w:rsidRPr="000A7CF9">
        <w:t xml:space="preserve">МИ 1317-86. ГСИ 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Решения по охране труда и промышленной безопасности в проектах организации строительства и проектах производства работ</w:t>
      </w:r>
      <w:r w:rsidR="00AD17DB" w:rsidRPr="000A7CF9">
        <w:t>:</w:t>
      </w:r>
      <w:r w:rsidRPr="000A7CF9">
        <w:t xml:space="preserve"> СП 12-136-2002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Сборник. Дополнительные затраты при производстве строительно- монтажных работ в зимнее время</w:t>
      </w:r>
      <w:r w:rsidR="00AD17DB" w:rsidRPr="000A7CF9">
        <w:t>:</w:t>
      </w:r>
      <w:r w:rsidRPr="000A7CF9">
        <w:t xml:space="preserve"> ГСН 81-05-02-2001.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Сборник сметных норм затрат на строительство временных зданий и сооружений</w:t>
      </w:r>
      <w:r w:rsidR="00AD17DB" w:rsidRPr="000A7CF9">
        <w:t>:</w:t>
      </w:r>
      <w:r w:rsidRPr="000A7CF9">
        <w:t xml:space="preserve"> ГСН 81-05-01-2001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lastRenderedPageBreak/>
        <w:t>Требования к составу и порядку ведения исполнительной документации при стро</w:t>
      </w:r>
      <w:r w:rsidRPr="000A7CF9">
        <w:t>и</w:t>
      </w:r>
      <w:r w:rsidRPr="000A7CF9">
        <w:t>тельстве, реконструкции, капитальном ремонте объектов капитального строительства: РД-11-02-2006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Электробезопасность. Термины и определения</w:t>
      </w:r>
      <w:r w:rsidR="00AD17DB" w:rsidRPr="000A7CF9">
        <w:t>:</w:t>
      </w:r>
      <w:r w:rsidR="00C2284B" w:rsidRPr="000A7CF9">
        <w:t>ГОСТ Р 12.1.2009</w:t>
      </w:r>
      <w:r w:rsidR="00AD17DB" w:rsidRPr="000A7CF9">
        <w:t>.</w:t>
      </w:r>
      <w:r w:rsidR="00C2284B" w:rsidRPr="000A7CF9">
        <w:t xml:space="preserve"> ССБТ</w:t>
      </w:r>
    </w:p>
    <w:p w:rsidR="007E5FC9" w:rsidRPr="000A7CF9" w:rsidRDefault="007E5FC9" w:rsidP="007E5FC9">
      <w:pPr>
        <w:spacing w:line="240" w:lineRule="auto"/>
        <w:ind w:left="714" w:firstLine="137"/>
        <w:contextualSpacing/>
        <w:rPr>
          <w:rFonts w:ascii="Times New Roman" w:eastAsiaTheme="minorEastAsia" w:hAnsi="Times New Roman"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7E5FC9" w:rsidRPr="000A7CF9" w:rsidRDefault="007E5FC9" w:rsidP="00764E5F">
      <w:pPr>
        <w:pStyle w:val="ad"/>
        <w:numPr>
          <w:ilvl w:val="0"/>
          <w:numId w:val="28"/>
        </w:numPr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Автоматизация технологических процессов и инженерных систем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: сборник научных трудов, посвященный 50-летию кафедры "Автоматиз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а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ция инженерно-строительных технологий" / В.А. Завьялов [и др.]. — Эле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к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трон.текстовые данные. — М. : Московский государственный строительный ун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и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верситет, ЭБС АСВ, 2010. — 96 c.— Режим доступа: </w:t>
      </w:r>
      <w:hyperlink r:id="rId10" w:history="1">
        <w:r w:rsidR="00A44D8C" w:rsidRPr="000A7CF9">
          <w:rPr>
            <w:rStyle w:val="ac"/>
            <w:rFonts w:eastAsia="Calibri"/>
            <w:color w:val="000000" w:themeColor="text1"/>
            <w:u w:val="none"/>
            <w:shd w:val="clear" w:color="auto" w:fill="FCFCFC"/>
            <w:lang w:eastAsia="zh-CN"/>
          </w:rPr>
          <w:t>http://www.iprbookshop.ru/16402.html</w:t>
        </w:r>
      </w:hyperlink>
    </w:p>
    <w:p w:rsidR="00A75802" w:rsidRPr="000A7CF9" w:rsidRDefault="00A75802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Зорина, М.А. Разработка технологических карт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учебно-методическое пособие / М.А. Зорина. — Электрон.текстовые данные. — Самара: Самарский государственный архитектурно-строительный университет, ЭБС АСВ, 2013. — 48 c.— Режим доступа: http://www.iprbookshop.ru/20508.html</w:t>
      </w:r>
    </w:p>
    <w:p w:rsidR="00A44D8C" w:rsidRPr="000A7CF9" w:rsidRDefault="00A44D8C" w:rsidP="00764E5F">
      <w:pPr>
        <w:pStyle w:val="ad"/>
        <w:numPr>
          <w:ilvl w:val="0"/>
          <w:numId w:val="28"/>
        </w:numPr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Кашкинбаев, И.З. Организация строительного производства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методическая разработка / И.З. Кашкинбаев, Т.И. Кашкинбаев. — Эле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к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трон.текстовые данные. — Алматы: Нур-Принт, Казахский национальный технич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ский университет имени К. И. Сатпаева, 2016. — 50 c.— Режим доступа: http://www.iprbookshop.ru/69153.html</w:t>
      </w:r>
    </w:p>
    <w:p w:rsidR="00A44D8C" w:rsidRPr="000A7CF9" w:rsidRDefault="00A44D8C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Лебедев, В.М. Технология строительного производства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учебное пособие / В.М. Лебедев, Е.С. Глаголев. — Электрон.текстовые данные. — Белгород: Белгородский государственный технологический университет им. В.Г. Шухова, ЭБС АСВ, 2015. — 350 c.— Режим доступа: http://www.iprbookshop.ru/66685.html</w:t>
      </w:r>
    </w:p>
    <w:p w:rsidR="00A75802" w:rsidRPr="000A7CF9" w:rsidRDefault="00A75802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Николенко, Ю.В. Технология возведения зданий и сооружений. Часть 2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н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.:  учебное пособие / Ю.В. Николенко. — Электрон.текстовые данные. — М. : Российский университет дружбы народов, 2010. — 188 c.— Режим доступа: http://www.iprbookshop.ru/11447.html</w:t>
      </w:r>
    </w:p>
    <w:p w:rsidR="000C5E67" w:rsidRPr="000A7CF9" w:rsidRDefault="000C5E67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 w:themeColor="text1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Проектирование технологических процессов производства земляных работ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к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:  учебное пособие / В.В. Карпов [и др.]. — Электрон.текстовые данные. — СПб.: Санкт-Петербургский государственный архитектурно-строительный университет, ЭБС АСВ, 2014. — 132 c.— Режим доступа: </w:t>
      </w:r>
      <w:hyperlink r:id="rId11" w:history="1">
        <w:r w:rsidR="0095791D" w:rsidRPr="000A7CF9">
          <w:rPr>
            <w:rStyle w:val="ac"/>
            <w:rFonts w:eastAsia="Calibri"/>
            <w:color w:val="000000" w:themeColor="text1"/>
            <w:u w:val="none"/>
            <w:shd w:val="clear" w:color="auto" w:fill="FCFCFC"/>
            <w:lang w:eastAsia="zh-CN"/>
          </w:rPr>
          <w:t>http://www.iprbookshop.ru/30013.html</w:t>
        </w:r>
      </w:hyperlink>
    </w:p>
    <w:p w:rsidR="0095791D" w:rsidRPr="000A7CF9" w:rsidRDefault="0095791D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Профессионально о строительстве—[Электронный ресурс]— Режим дост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у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па:http://newbud.ua/business/analytics/6</w:t>
      </w:r>
    </w:p>
    <w:p w:rsidR="000C5E67" w:rsidRPr="000A7CF9" w:rsidRDefault="000C5E67" w:rsidP="00AC2B80">
      <w:pPr>
        <w:pStyle w:val="ad"/>
        <w:numPr>
          <w:ilvl w:val="0"/>
          <w:numId w:val="28"/>
        </w:numPr>
        <w:spacing w:before="0" w:after="0"/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Разработка и построение графиков строительных работ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м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тодические указания к выполнению лабораторных работ по дисциплине «Технол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о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гия и организация строительства объектов городской инфраструктуры и ЖКК» для студентов бакалавриата всех форм обучения направления подготовки 08.03.01 Строительство, профиль «Техническая эксплуатация объектов жилищно-коммунального хозяйства и городской инфраструктуры» / . — Электрон. текстовые данные. — М. : Московский государственный строительный университет, ЭБС АСВ, 2016. — 24 c.— Режим доступа: http://www.iprbookshop.ru/60806.html</w:t>
      </w:r>
    </w:p>
    <w:p w:rsidR="00AD3258" w:rsidRPr="000A7CF9" w:rsidRDefault="00AD3258" w:rsidP="00AC2B80">
      <w:pPr>
        <w:pStyle w:val="ad"/>
        <w:numPr>
          <w:ilvl w:val="0"/>
          <w:numId w:val="28"/>
        </w:numPr>
        <w:spacing w:before="0" w:after="0"/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Радионенко, В.П. Технологические процессы в строительстве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е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: курс лекций / В.П. Радионенко. — Электрон.текстовые данные. — Воронеж: </w:t>
      </w:r>
      <w:r w:rsidRPr="000A7CF9">
        <w:rPr>
          <w:rFonts w:eastAsia="Calibri"/>
          <w:color w:val="000000"/>
          <w:shd w:val="clear" w:color="auto" w:fill="FCFCFC"/>
          <w:lang w:eastAsia="zh-CN"/>
        </w:rPr>
        <w:lastRenderedPageBreak/>
        <w:t>Воронежский государственный архитектурно-строительный университет, ЭБС АСВ, 2014. — 251 c.— Режим доступа: http://www.iprbookshop.ru/30851.html</w:t>
      </w:r>
    </w:p>
    <w:p w:rsidR="007E5FC9" w:rsidRPr="000A7CF9" w:rsidRDefault="007E5FC9" w:rsidP="00764E5F">
      <w:pPr>
        <w:numPr>
          <w:ilvl w:val="0"/>
          <w:numId w:val="28"/>
        </w:numPr>
        <w:shd w:val="clear" w:color="auto" w:fill="FCFCFC"/>
        <w:suppressAutoHyphens/>
        <w:spacing w:after="0" w:line="240" w:lineRule="auto"/>
        <w:ind w:right="-173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Рыжевская, М.П. Организация строительного производства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. [Электронный ресурс]</w:t>
      </w:r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: учебник / М.П. Рыжевская. — Электрон. текстовые данные.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—</w:t>
      </w:r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— Минск: Республиканский институт профессионального образования (РИПО), 2016. — 308 c.— Режим доступа: http://www.iprbookshop.ru/67685.html</w:t>
      </w:r>
    </w:p>
    <w:p w:rsidR="007E5FC9" w:rsidRPr="000A7CF9" w:rsidRDefault="007E5FC9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Рыжевская, М.П. Технология и организация строительного производства. Курсовое и дипломное проектирование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 [Электронный ресурс]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: учебное пособие / М.П. Рыжевская. — Электрон.текстовые данные. — Минск: Республиканский институт профессионального образования (РИПО), 2016. — 292 c.— Режим доступа: </w:t>
      </w:r>
      <w:hyperlink r:id="rId12" w:history="1">
        <w:r w:rsidRPr="000A7CF9">
          <w:rPr>
            <w:rFonts w:ascii="Times New Roman" w:eastAsia="Calibri" w:hAnsi="Times New Roman"/>
            <w:color w:val="000000" w:themeColor="text1"/>
            <w:sz w:val="24"/>
            <w:szCs w:val="24"/>
            <w:shd w:val="clear" w:color="auto" w:fill="FCFCFC"/>
            <w:lang w:eastAsia="zh-CN"/>
          </w:rPr>
          <w:t>http://www.iprbookshop.ru/67754.html</w:t>
        </w:r>
      </w:hyperlink>
    </w:p>
    <w:p w:rsidR="007E5FC9" w:rsidRPr="000A7CF9" w:rsidRDefault="007E5FC9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Рязанова, Г.Н. Основы технологии возведения зданий и сооружений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 [Электронный ресурс]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: учебное пособие / Г.Н. Рязанова, А.Ю. Давиденко. — Электрон.текстовые данные.— Самара: Самарский государственный архитектурно-строительный университет, ЭБС АСВ, 2016. — 230 c.— Режим доступа: </w:t>
      </w:r>
      <w:hyperlink r:id="rId13" w:history="1">
        <w:r w:rsidR="0077490A" w:rsidRPr="000A7CF9"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  <w:shd w:val="clear" w:color="auto" w:fill="FCFCFC"/>
            <w:lang w:eastAsia="zh-CN"/>
          </w:rPr>
          <w:t>http://www.iprbookshop.ru/58831.html</w:t>
        </w:r>
      </w:hyperlink>
    </w:p>
    <w:p w:rsidR="0077490A" w:rsidRPr="000A7CF9" w:rsidRDefault="0077490A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sz w:val="24"/>
          <w:szCs w:val="24"/>
          <w:lang w:eastAsia="zh-CN"/>
        </w:rPr>
        <w:t>Сабанчиев, З.М. Справочник технолога и механизатора строительно-монтажных работ / З.М. Сабанчиев, А.Л. Маилян. — Электрон.текстовые данные.</w:t>
      </w:r>
      <w:r w:rsidR="00B85A88"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— [Электронный ресурс] 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— Ростов-на-Дону: Феникс, 2012. — 248 c.— Режим доступа: http://www.iprbookshop.ru/59016.html</w:t>
      </w:r>
    </w:p>
    <w:p w:rsidR="0077490A" w:rsidRPr="000A7CF9" w:rsidRDefault="0077490A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Стаценко, А.С. Технология каменных работ в строительстве [Электронный ресурс] : учебное пособие / А.С. Стаценко. — Электрон.текстовые данные. — Минск: Вышэйшая школа, 2010. — 255 c. —[Электронный ресурс] — Режим доступа: </w:t>
      </w:r>
      <w:hyperlink r:id="rId14" w:history="1">
        <w:r w:rsidR="00B15D07" w:rsidRPr="000A7CF9"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  <w:lang w:eastAsia="zh-CN"/>
          </w:rPr>
          <w:t>http://www.iprbookshop.ru/20150.html</w:t>
        </w:r>
      </w:hyperlink>
    </w:p>
    <w:p w:rsidR="000E3CBA" w:rsidRPr="000A7CF9" w:rsidRDefault="000E3CBA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sz w:val="24"/>
          <w:szCs w:val="24"/>
          <w:lang w:eastAsia="zh-CN"/>
        </w:rPr>
        <w:t>Строительство.</w:t>
      </w:r>
      <w:r w:rsidRPr="000A7CF9">
        <w:rPr>
          <w:rFonts w:ascii="Times New Roman" w:eastAsia="Calibri" w:hAnsi="Times New Roman"/>
          <w:sz w:val="24"/>
          <w:szCs w:val="24"/>
          <w:lang w:val="en-US" w:eastAsia="zh-CN"/>
        </w:rPr>
        <w:t>RU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>. Всероссийский отраслевой Интернет журнал.—[Электронный ресурс] —Режим доступа:http://rcmm.ru</w:t>
      </w:r>
    </w:p>
    <w:p w:rsidR="00B15D07" w:rsidRPr="000A7CF9" w:rsidRDefault="00B15D07" w:rsidP="00AC2B80">
      <w:pPr>
        <w:pStyle w:val="ad"/>
        <w:numPr>
          <w:ilvl w:val="0"/>
          <w:numId w:val="28"/>
        </w:numPr>
        <w:spacing w:before="0"/>
        <w:jc w:val="both"/>
        <w:rPr>
          <w:rFonts w:eastAsia="Calibri"/>
          <w:color w:val="000000" w:themeColor="text1"/>
          <w:lang w:eastAsia="zh-CN"/>
        </w:rPr>
      </w:pPr>
      <w:r w:rsidRPr="000A7CF9">
        <w:rPr>
          <w:rFonts w:eastAsia="Calibri"/>
          <w:lang w:eastAsia="zh-CN"/>
        </w:rPr>
        <w:t>Технология возведения фундаментов из монолитного железобетона</w:t>
      </w:r>
      <w:r w:rsidR="00B85A88" w:rsidRPr="000A7CF9">
        <w:rPr>
          <w:rFonts w:eastAsia="Calibri"/>
          <w:lang w:eastAsia="zh-CN"/>
        </w:rPr>
        <w:t>. [Электронный ресурс]</w:t>
      </w:r>
      <w:r w:rsidRPr="000A7CF9">
        <w:rPr>
          <w:rFonts w:eastAsia="Calibri"/>
          <w:lang w:eastAsia="zh-CN"/>
        </w:rPr>
        <w:t>: методические указания к выполнению курсовой работы по дисциплине «Технология и механизация строительного производства» для студентов направл</w:t>
      </w:r>
      <w:r w:rsidRPr="000A7CF9">
        <w:rPr>
          <w:rFonts w:eastAsia="Calibri"/>
          <w:lang w:eastAsia="zh-CN"/>
        </w:rPr>
        <w:t>е</w:t>
      </w:r>
      <w:r w:rsidRPr="000A7CF9">
        <w:rPr>
          <w:rFonts w:eastAsia="Calibri"/>
          <w:lang w:eastAsia="zh-CN"/>
        </w:rPr>
        <w:t>ния подготовки 270800.62 – «Строительство», профиль «Промышленное и гражда</w:t>
      </w:r>
      <w:r w:rsidRPr="000A7CF9">
        <w:rPr>
          <w:rFonts w:eastAsia="Calibri"/>
          <w:lang w:eastAsia="zh-CN"/>
        </w:rPr>
        <w:t>н</w:t>
      </w:r>
      <w:r w:rsidRPr="000A7CF9">
        <w:rPr>
          <w:rFonts w:eastAsia="Calibri"/>
          <w:lang w:eastAsia="zh-CN"/>
        </w:rPr>
        <w:t xml:space="preserve">ское строительство» очной формы обучения / . — Электрон. текстовые данные.— Нижний Новгород: Нижегородский государственный архитектурно-строительный университет, ЭБС АСВ, 2014. — 46 c.]— Режим доступа: </w:t>
      </w:r>
      <w:hyperlink r:id="rId15" w:history="1">
        <w:r w:rsidR="0095791D" w:rsidRPr="000A7CF9">
          <w:rPr>
            <w:rStyle w:val="ac"/>
            <w:rFonts w:eastAsia="Calibri"/>
            <w:color w:val="000000" w:themeColor="text1"/>
            <w:u w:val="none"/>
            <w:lang w:eastAsia="zh-CN"/>
          </w:rPr>
          <w:t>http://www.iprbookshop.ru/54973.html</w:t>
        </w:r>
      </w:hyperlink>
    </w:p>
    <w:p w:rsidR="0095791D" w:rsidRPr="000A7CF9" w:rsidRDefault="0095791D" w:rsidP="00764E5F">
      <w:pPr>
        <w:pStyle w:val="ad"/>
        <w:numPr>
          <w:ilvl w:val="0"/>
          <w:numId w:val="28"/>
        </w:numPr>
        <w:jc w:val="both"/>
        <w:rPr>
          <w:rFonts w:eastAsia="Calibri"/>
          <w:lang w:eastAsia="zh-CN"/>
        </w:rPr>
      </w:pPr>
      <w:r w:rsidRPr="000A7CF9">
        <w:rPr>
          <w:rFonts w:eastAsia="Calibri"/>
          <w:lang w:eastAsia="zh-CN"/>
        </w:rPr>
        <w:t>Федеральная государственная информационная система ценообразования в стро</w:t>
      </w:r>
      <w:r w:rsidRPr="000A7CF9">
        <w:rPr>
          <w:rFonts w:eastAsia="Calibri"/>
          <w:lang w:eastAsia="zh-CN"/>
        </w:rPr>
        <w:t>и</w:t>
      </w:r>
      <w:r w:rsidRPr="000A7CF9">
        <w:rPr>
          <w:rFonts w:eastAsia="Calibri"/>
          <w:lang w:eastAsia="zh-CN"/>
        </w:rPr>
        <w:t>тельстве —[Электронный ресурс]— Режим доступа: https://fgiscs.minstroyrf.ru/#/</w:t>
      </w:r>
    </w:p>
    <w:p w:rsidR="007E5FC9" w:rsidRPr="000A7CF9" w:rsidRDefault="007E5FC9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Юдина, А.Ф. Технология строительного производства в задачах и примерах. Производство монтажных работ [Электронный ресурс] : учебное пособие / А.Ф. Юдина, В.Д. Лихачев. — Электрон.текстовые данные. — СПб.</w:t>
      </w:r>
      <w:r w:rsidR="0083000E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: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Санкт-Петербургский государственный архитектурно-строительный университет, ЭБС АСВ, 2016. — 88 c.— Режим доступа: </w:t>
      </w:r>
      <w:hyperlink r:id="rId16" w:history="1">
        <w:r w:rsidR="0083000E" w:rsidRPr="000A7CF9"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  <w:shd w:val="clear" w:color="auto" w:fill="FCFCFC"/>
            <w:lang w:eastAsia="zh-CN"/>
          </w:rPr>
          <w:t>http://www.iprbookshop.ru/74387.html</w:t>
        </w:r>
      </w:hyperlink>
    </w:p>
    <w:p w:rsidR="0083000E" w:rsidRPr="000A7CF9" w:rsidRDefault="0083000E" w:rsidP="0083000E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</w:p>
    <w:p w:rsidR="0083000E" w:rsidRPr="000A7CF9" w:rsidRDefault="0083000E" w:rsidP="00764E5F">
      <w:pPr>
        <w:numPr>
          <w:ilvl w:val="2"/>
          <w:numId w:val="10"/>
        </w:numPr>
        <w:tabs>
          <w:tab w:val="left" w:pos="709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b/>
          <w:sz w:val="24"/>
          <w:szCs w:val="24"/>
          <w:lang w:eastAsia="zh-CN"/>
        </w:rPr>
        <w:t>Дополнительные источники: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>Батиенков, В.Т. Технология и организация строительства. Управление качеством в вопросах и ответах / В.Т.Батиенков, Г.Я.Чернобровкин, А.Д.Кирнев. – Ростов н/Д.: Феникс, 2007. – 400с. – (Среднее профессиональное образование)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contextualSpacing/>
        <w:jc w:val="both"/>
        <w:rPr>
          <w:b/>
          <w:bCs/>
          <w:color w:val="000000"/>
        </w:rPr>
      </w:pPr>
      <w:r w:rsidRPr="000A7CF9">
        <w:rPr>
          <w:bCs/>
          <w:color w:val="000000"/>
        </w:rPr>
        <w:t>Гончаров, А.А. Основы технологии возведения зданий</w:t>
      </w:r>
      <w:r w:rsidRPr="000A7CF9">
        <w:rPr>
          <w:rFonts w:eastAsiaTheme="minorEastAsia"/>
        </w:rPr>
        <w:t>: учебник/ А.А.Гончаров. – М.: Издательский центр «Академия», 2014. – 272с.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lastRenderedPageBreak/>
        <w:t>Данилкин, М.С. Технология и организация строительного производства: учебное пособие/ М.С.Данилкин, И.А.Мартыненко, И.А.Капралова. – Ростов н/Д: Феникс, 2009. – 505с.: ил.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>Данилов, Н.Н. Технология и организация строительного производства:учеб. для техникумов/ Н.Н.Данилов, С.Н.Булгаков, М.П.Зимин. – М..: Стройиздат, 1988. – 752с.: ил.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contextualSpacing/>
        <w:jc w:val="both"/>
      </w:pPr>
      <w:r w:rsidRPr="000A7CF9">
        <w:t>Елизарова, В.А.Технология монтажа каркасно-обшивных конструкций: практикум: учебное пособие для СПО/В.А.Елизарова. - 2-е изд., стер. - ИЦ «Академия», 2014. – 192с.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 xml:space="preserve">Зимин, М.П. Технология и организация строительного производства: учебник/ М.П.Зимин, С.Г.Арутюнов; Госстрой России. Московский колледж градостроительства и предпринимательства. – М.: НПК «Интелвак», 2001. – 672с. 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Куликов, О.Н. Охрана труда в строительстве</w:t>
      </w:r>
      <w:r w:rsidRPr="000A7CF9">
        <w:rPr>
          <w:rFonts w:eastAsiaTheme="minorEastAsia"/>
        </w:rPr>
        <w:t>:</w:t>
      </w:r>
      <w:r w:rsidRPr="000A7CF9">
        <w:t xml:space="preserve"> учебник / О.Н.Куликов. - </w:t>
      </w:r>
      <w:r w:rsidRPr="000A7CF9">
        <w:rPr>
          <w:bCs/>
        </w:rPr>
        <w:t>10-е изд., стер. – М.: ИЦ «Академия», 2014. – 414с.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Лукин, А.А. Технология каменных работ</w:t>
      </w:r>
      <w:r w:rsidRPr="000A7CF9">
        <w:rPr>
          <w:rFonts w:eastAsiaTheme="minorEastAsia"/>
        </w:rPr>
        <w:t>:</w:t>
      </w:r>
      <w:r w:rsidRPr="000A7CF9">
        <w:t xml:space="preserve"> учебное пособие/ А.А.Лукин. - </w:t>
      </w:r>
      <w:r w:rsidRPr="000A7CF9">
        <w:rPr>
          <w:bCs/>
        </w:rPr>
        <w:t>4-е изд., стер. – М.: ИЦ «Академия», 2014. – 304с.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>Соколов, Г.К. Технология строительного производства: учебное пособие/ для студ. высших учебных заведений/ Г.К.Соколов. – 3-е изд., стер. – М.: Издательский центр «Академия», 2008. – 544с.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Степанов, Б.А. Технология плотничных, столярных, стекольных и паркетных р</w:t>
      </w:r>
      <w:r w:rsidRPr="000A7CF9">
        <w:rPr>
          <w:bCs/>
        </w:rPr>
        <w:t>а</w:t>
      </w:r>
      <w:r w:rsidRPr="000A7CF9">
        <w:rPr>
          <w:bCs/>
        </w:rPr>
        <w:t>бот</w:t>
      </w:r>
      <w:r w:rsidRPr="000A7CF9">
        <w:rPr>
          <w:rFonts w:eastAsiaTheme="minorEastAsia"/>
        </w:rPr>
        <w:t>:</w:t>
      </w:r>
      <w:r w:rsidRPr="000A7CF9">
        <w:t xml:space="preserve"> учебное пособие/Б.А.Степанов. - </w:t>
      </w:r>
      <w:r w:rsidRPr="000A7CF9">
        <w:rPr>
          <w:bCs/>
        </w:rPr>
        <w:t>6-е изд., стер. – М.: ИЦ «Академия», 2014. – 336с.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>Теличенко, В.И. Технология возведения зданий и сооружений: учебник для строит.вузов/ В.И.Теличенко, О.М.Терентьев, А.А.Лапидус. – 4-е изд., стер. – М.: Высш. шк., 2008. – 446с.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 xml:space="preserve">Теличенко, В.И. Технология строительных процессов: в 2ч.: учеб.для строит. вузов/ В.И.Теличенко, А.А.Лапидус, О.М.Терентьев. – М.: «Высшая школа», 2002. – 392с. 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 xml:space="preserve">Юдина, А.Ф. Технологические процессы в строительстве </w:t>
      </w:r>
      <w:r w:rsidRPr="000A7CF9">
        <w:t>учебник/ А.Ф.Юдина. -</w:t>
      </w:r>
      <w:r w:rsidRPr="000A7CF9">
        <w:rPr>
          <w:bCs/>
        </w:rPr>
        <w:t xml:space="preserve"> 2-е изд., стер. – М.: </w:t>
      </w:r>
      <w:r w:rsidRPr="000A7CF9">
        <w:t>ИЦ «Академия»</w:t>
      </w:r>
      <w:r w:rsidRPr="000A7CF9">
        <w:rPr>
          <w:bCs/>
        </w:rPr>
        <w:t>, 2014. – 304с.</w:t>
      </w:r>
    </w:p>
    <w:p w:rsidR="008545D5" w:rsidRPr="000A7CF9" w:rsidRDefault="008545D5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 xml:space="preserve"> Методические рекомендации по выполнению практических работ.</w:t>
      </w:r>
    </w:p>
    <w:p w:rsidR="008545D5" w:rsidRPr="000A7CF9" w:rsidRDefault="008545D5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Методические рекомендации по выполнению самостоятельных работ.</w:t>
      </w:r>
    </w:p>
    <w:p w:rsidR="0083000E" w:rsidRPr="000A7CF9" w:rsidRDefault="0083000E" w:rsidP="0059177B">
      <w:pPr>
        <w:jc w:val="both"/>
        <w:rPr>
          <w:rFonts w:ascii="Times New Roman" w:hAnsi="Times New Roman"/>
          <w:sz w:val="24"/>
          <w:szCs w:val="24"/>
        </w:rPr>
      </w:pPr>
    </w:p>
    <w:p w:rsidR="00AB78A7" w:rsidRPr="000A7CF9" w:rsidRDefault="00AB78A7" w:rsidP="00AB78A7">
      <w:pPr>
        <w:rPr>
          <w:rFonts w:ascii="Times New Roman" w:hAnsi="Times New Roman"/>
          <w:b/>
          <w:i/>
          <w:sz w:val="24"/>
          <w:szCs w:val="24"/>
        </w:rPr>
      </w:pPr>
      <w:r w:rsidRPr="000A7CF9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ПРОФЕССИОНАЛЬНОГО М</w:t>
      </w:r>
      <w:r w:rsidRPr="000A7CF9">
        <w:rPr>
          <w:rFonts w:ascii="Times New Roman" w:hAnsi="Times New Roman"/>
          <w:b/>
          <w:i/>
          <w:sz w:val="24"/>
          <w:szCs w:val="24"/>
        </w:rPr>
        <w:t>О</w:t>
      </w:r>
      <w:r w:rsidRPr="000A7CF9">
        <w:rPr>
          <w:rFonts w:ascii="Times New Roman" w:hAnsi="Times New Roman"/>
          <w:b/>
          <w:i/>
          <w:sz w:val="24"/>
          <w:szCs w:val="24"/>
        </w:rPr>
        <w:t xml:space="preserve">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9"/>
        <w:gridCol w:w="4813"/>
        <w:gridCol w:w="2100"/>
      </w:tblGrid>
      <w:tr w:rsidR="00AB78A7" w:rsidRPr="000A7CF9" w:rsidTr="00304CE7">
        <w:trPr>
          <w:trHeight w:val="1098"/>
        </w:trPr>
        <w:tc>
          <w:tcPr>
            <w:tcW w:w="2549" w:type="dxa"/>
          </w:tcPr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380" w:type="dxa"/>
          </w:tcPr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100" w:type="dxa"/>
          </w:tcPr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B78A7" w:rsidRPr="000A7CF9" w:rsidTr="00304CE7">
        <w:trPr>
          <w:trHeight w:val="698"/>
        </w:trPr>
        <w:tc>
          <w:tcPr>
            <w:tcW w:w="2549" w:type="dxa"/>
          </w:tcPr>
          <w:p w:rsidR="00AB78A7" w:rsidRPr="000A7CF9" w:rsidRDefault="00AB78A7" w:rsidP="00AB78A7">
            <w:pPr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ПК 2.1 Выполнять подготовительные работы на строительной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площадке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 правильность изложения  основного содержания и определения назначения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ектно-технологической документации, 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провождающей организационно-техническую подготовку строительства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основных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понятий  и положений строительного 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изводства: строительная продукция, учас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ники строительства и их функции, стро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тельные процессы и работы, методы опр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деления видов и сложности работ, стро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тельные рабочие профессии, специальн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сти, квалификация, организация труда, 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ганизация рабочего места, фронт работ, з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хватка, делянка, техническое и тарифное нормирование;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tabs>
                <w:tab w:val="left" w:pos="-4"/>
                <w:tab w:val="left" w:pos="137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 и техничность выпо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нения работ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 созданию геодезической разбивочной основы, переноса проекта  «в натуру» и разбивке котлована, соблюдение  правил работы с геодезическими инстр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ментами, точность  снятия отсчетов, 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tabs>
                <w:tab w:val="left" w:pos="-4"/>
                <w:tab w:val="left" w:pos="137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соблюдение  последовательности выполнения работ в соответствии с дейс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т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вующей нормативной документацией;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tabs>
                <w:tab w:val="left" w:pos="137"/>
                <w:tab w:val="left" w:pos="421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распредел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ния  строительных машин и  средств малой механизации по типам, назначению и видам выполняемых работ;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36" w:right="57" w:firstLine="3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выбора 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шин и механизмов для проведения подг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товительных работ;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обоснованность  выбора внеплощ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дочных  работ в зависимости от местных условий;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обоснованность выбора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работ по 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воению строительной площадки и их 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ы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полнению </w:t>
            </w:r>
            <w:r w:rsidRPr="000A7CF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нормативных технических документов, 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ределяющих состав и порядок обустройства строительной площадки;</w:t>
            </w:r>
          </w:p>
        </w:tc>
        <w:tc>
          <w:tcPr>
            <w:tcW w:w="2100" w:type="dxa"/>
            <w:vMerge w:val="restart"/>
          </w:tcPr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Оценка выполненных результатов практических работ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Оценка выполненных результатов   индивидуальных заданий Письменный опрос.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Тестирование.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Оценка  выполненных  результатов самостоятельной работы.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практики, а также при выполнении заданий на экзамене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Экзамен по  по МДК. Экзамен по модулю</w:t>
            </w: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2.2.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боты на объекте кап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тального строительс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ва;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основного содержания и определения  назначения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нормативных технических документов к производству строительно-монтажных, в том числе отделочных работ на объекте к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питального строительства,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основных  терминов   и понятий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выбора машин и средств малой механизации в зависим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сти от вида строительно-монтажных, в том числе отделочных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точность и своевременность  выпо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нения  работы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геодезического сопровожд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ния выполняемых технологических опер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ций в соответствии с нормативными и те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х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lastRenderedPageBreak/>
              <w:t>ническими документами согласно геодез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ческому контролю установки конструкти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ных элементов зданий и сооружений в пр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ектное положение и составленной исполн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тельной документации;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соблюдение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организации и  техн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логии выполнения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строительно-монтажных, в том числе отделочных работ на объекте капитального строительства4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обоснованность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 выбора норм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комплекта в зависимости от вида стро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тельно-монтажных работ,  правильность организации рабочего места в соответствии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 технологическими картами на выполня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мые виды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соблюдение последовательности выполнения операций при производстве работ, правил.требований техники безопа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ности в соответствии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нормативными док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у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ментами,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правильность и техничность  в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полненных работ согласно требованиям карт операционного контроля качества;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правильность  определения переч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ня работ по обеспечению участка прои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водства строительных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правил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ределения объемов строительных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технол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гии, видов и способ  устройства систем электрохимической защиты и технологии катодной защиты катодной, основных п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нятий и терминов, правил  и порядка 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ладки, регулирования контрольно-измерительных инструментов, оборудов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ния электрохимической защиты;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 обоснованность применения  по назначению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основной де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ствующей сметно-нормативной базы строительства;  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калькуляции  сметной, плановой, фактической себестоимости;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точность  определения величины прямых и косвенных затрат в составе сме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ной, плановой, фактической себестоимости строительных работ,  правильность соста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ления объектной сметы и сводного сметн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го расчета на основе современной утве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жденной нормативной базы и соблюдения   методических рекомендаций по составл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нию сметной документации;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 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особенн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стей производства строительных работ на опасных, технически сложных и уникал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ных объектах капитального строительства, норм по защите от коррозии опасных 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изводственных объектов,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понятий и терм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нов межгосударственных и отраслевых стандартов;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новых те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х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нологии в строительстве; 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 Проводить оперативный учет объемов выполня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мых работ и расходов материальных ресу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сов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 назнач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ния, основного содержания  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ребований 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нормативных технических документов по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ведению исполнительной документации, в том числе к порядку приёмки скрытых 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бот и строительных конструкций, влия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щих на безопасность объекта; 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выполнения обмерных  работ:  обоснованность выбора  их состав, методов проведения и инструментов, с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блюдение  порядка проведения работ,  то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ность выполнения  обмерных чертежей  в соответствии с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требованиями  нормативной документации,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соблюдение требований техники безопасности;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 правил 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числения  объемов выполняемых работ;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определения  расхода строительных материалов, изделий и ко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струкций на выполнение работ,  правил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ность составления  ведомости расхода м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териалов и конструкций и их списание,  обоснованность  использования  нормат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вов при выборе форм документов и их оформления  по установленным требован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ям;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приёмки и хранения  строительных материалов и конструкций; 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рациональность методов визуальн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го и инструментального контроля колич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ства и объёмов поставляемых материалов;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оформления заявки и  выбора требуемой  форму документа и 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формацию о потребности в строительных материалах и конструкциях;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2.4 Осуществлять мероприятия по ко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тролю качества в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полняемых работ и расходуемых мат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риалов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правильность изложения основного содержания  законодательных актов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сийской федерации к порядку приёма-передачи законченных объектов капитал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ного строительства и этапов комплексов работ, технических условий, национальных стандартов на принимаемые работы, 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реб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ваний нормативных технических и техн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логических документов к составу и соде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жанию операционного контроля строител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ных процессов и (или) производственных операций при производстве строительно-монтажных, в том числе отделочных работ; 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понятий  о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системе качества исо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, внешнем и внутре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нем контроле качества строительной пр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дукции, свободно оперирует ими;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правильность выполнения  работы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по проведению визуального и инструме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тального (геодезического) контроля пол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жений элементов конструкций, частей и элементов отделки объекта, инженерных сетей на основе овыбора измерительного инструмента и соблюдения алгоритма де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й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ствий при проведении контроля;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правильность   ведения  операц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онного  контроля  технологической посл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довательности производства строительно-монтажных в том числе отделочных работ,  рациональность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выбора измерительного  инструмента, соблюдение алгоритма дейс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вий при проведении контроля,  правил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ность и аргументированность выявления   нарушения в технологии производства 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бот и их устраняет;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  методов профилактики дефектов системы защитных покрытий;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  документального  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провождения результатов операционного контроля качества в соответствии с прав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лами;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 основания и порядка принятия решений о консервации незавершенного объекта капитального строительства, состава работ по консерв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ции незавершенного объекта капитального строительства и требований к их докуме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тальному оформлению; </w:t>
            </w:r>
          </w:p>
        </w:tc>
        <w:tc>
          <w:tcPr>
            <w:tcW w:w="2100" w:type="dxa"/>
            <w:tcBorders>
              <w:top w:val="nil"/>
            </w:tcBorders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ОК 1. Выбирать сп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собы решения задач профессиональной деятельности, прим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нительно к различным контекстам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425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адекватная оценка и самооценка э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ф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фективности и качества выполняемых р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бот;</w:t>
            </w:r>
          </w:p>
        </w:tc>
        <w:tc>
          <w:tcPr>
            <w:tcW w:w="2100" w:type="dxa"/>
            <w:vMerge w:val="restart"/>
            <w:tcBorders>
              <w:top w:val="nil"/>
            </w:tcBorders>
          </w:tcPr>
          <w:p w:rsidR="00304CE7" w:rsidRPr="000A7CF9" w:rsidRDefault="00304CE7" w:rsidP="00304CE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Экспертная оце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ка по результатам наблюдения за деятельностью студента в 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цессе освоения ПМ, в т.ч. при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бот учебной и производственной практики</w:t>
            </w: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 2. Осуществлять поиск, анализ и 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терпретацию инфо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мации, необходимой для выполнения задач профессиональной деятельности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оперативность поиска и использов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ния информации, необходимой для качес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т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венного выполнения профессиональных задач;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широта использования различных источников информации, включая эле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к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тронные;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ОК 3. Планировать и реализовывать собс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венное професси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нальное и личностное развитие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демонстрация ответственности за принятые решения;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обоснованность самоанализа и ко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рекция результатов собственной работы;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ОК 4.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Работать в ко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лективе и команде, эффективно взаим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действовать с колл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гами, руководством, клиентами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сиональной;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конструктивность взаимодействия с обучающимися, преподавателями и рук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водителями практики в ходе обучения и при решении профессиональных задач;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четкое выполнение обязанностей при работе в команде и / или выполнении задания в группе;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соблюдение норм профессиональной этики при работе в команде;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построение профессионального 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б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щения с учетом социально-профессионального статуса, ситуации 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б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щения, особенностей группы и индивид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альных особенностей участников комм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никации;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 5. Осуществлять устную и письменную коммуникацию на г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сударственном языке с учетом особенн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стей социального и культурного конте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ста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4"/>
              </w:numPr>
              <w:spacing w:after="0" w:line="240" w:lineRule="auto"/>
              <w:ind w:left="36" w:right="57" w:firstLine="32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грамотность устной и письменной речи, ясность формулирования и излож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ния мыслей;</w:t>
            </w:r>
          </w:p>
          <w:p w:rsidR="00304CE7" w:rsidRPr="000A7CF9" w:rsidRDefault="00304CE7" w:rsidP="00764E5F">
            <w:pPr>
              <w:numPr>
                <w:ilvl w:val="0"/>
                <w:numId w:val="34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проявление толерантности в рабочем коллективе;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 6. Проявлять гр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жданско-патриотическую п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зицию, демонстрир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вать осознанное пов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дение на основе тр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диционных общеч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ловеческих ценностей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динамика достижений студента в учебной деятельности;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 7. Содействовать сохранению окр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жающей среды, 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сурсосбережению, эффективно действ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вать в чрезвычайных ситуациях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lastRenderedPageBreak/>
              <w:t xml:space="preserve"> соблюдение  нормы экологической безопасности;  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обоснованность  выбора  направл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lastRenderedPageBreak/>
              <w:t>ний ресурсосбережения в рамках профе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с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сиональной деятельности по специальности при выполнении строительно-монтажных работ, в том числе отделочных работ;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применение направлений ресурсо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с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бережения в рамках профессиональной деятельности по специальности;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достоверность оценки чрезвычайной ситуации, правильность  и аргументир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ванность;  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ОК 9 Использовать информационные те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х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нологии в професси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оперативность и результативность использования общего и специализирова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ного программного обеспечения при реш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нии профессиональных задач;</w:t>
            </w:r>
          </w:p>
        </w:tc>
        <w:tc>
          <w:tcPr>
            <w:tcW w:w="2100" w:type="dxa"/>
            <w:vMerge w:val="restart"/>
            <w:tcBorders>
              <w:top w:val="nil"/>
            </w:tcBorders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 10. Пользоваться профессиональной документацией на г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сударственном и ин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странных языках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использование в профессиональной деятельности необходимой технической документации, в том числе на иностранных языках;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1F295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ОК 11. </w:t>
            </w:r>
            <w:r w:rsidR="001F2958" w:rsidRPr="000A7CF9">
              <w:rPr>
                <w:rFonts w:ascii="Times New Roman" w:eastAsiaTheme="minorEastAsia" w:hAnsi="Times New Roman"/>
                <w:sz w:val="24"/>
                <w:szCs w:val="24"/>
              </w:rPr>
              <w:t>Использовать знания по финансовой грамотности, п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лан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ровать предприним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тельскую деятел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ность в професси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нальной сфере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2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.</w:t>
            </w:r>
          </w:p>
          <w:p w:rsidR="004C1094" w:rsidRPr="000A7CF9" w:rsidRDefault="004C1094" w:rsidP="004C1094">
            <w:pPr>
              <w:spacing w:after="0" w:line="240" w:lineRule="auto"/>
              <w:ind w:left="36" w:right="57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обоснованность применения знаний по  финансовой грамотности,</w:t>
            </w:r>
          </w:p>
          <w:p w:rsidR="00AB78A7" w:rsidRPr="000A7CF9" w:rsidRDefault="004C1094" w:rsidP="004C1094">
            <w:pPr>
              <w:spacing w:after="0" w:line="240" w:lineRule="auto"/>
              <w:ind w:left="36" w:right="57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- 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ab/>
              <w:t>использование законодательных и нормативно-правовых актов при планир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вании предпринимательской деятельности  в строительной отрасли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B78A7" w:rsidRPr="000A7CF9" w:rsidRDefault="00AB78A7" w:rsidP="00AB78A7">
      <w:pPr>
        <w:rPr>
          <w:rFonts w:ascii="Times New Roman" w:hAnsi="Times New Roman"/>
          <w:sz w:val="24"/>
          <w:szCs w:val="24"/>
        </w:rPr>
      </w:pPr>
    </w:p>
    <w:p w:rsidR="0015730E" w:rsidRPr="000A7CF9" w:rsidRDefault="0015730E" w:rsidP="004E3C80">
      <w:pP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sectPr w:rsidR="0015730E" w:rsidRPr="000A7CF9" w:rsidSect="004E3C80">
      <w:footerReference w:type="default" r:id="rId17"/>
      <w:pgSz w:w="11906" w:h="16838"/>
      <w:pgMar w:top="851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E6F" w:rsidRDefault="00EA0E6F" w:rsidP="0018331B">
      <w:pPr>
        <w:spacing w:after="0" w:line="240" w:lineRule="auto"/>
      </w:pPr>
      <w:r>
        <w:separator/>
      </w:r>
    </w:p>
  </w:endnote>
  <w:endnote w:type="continuationSeparator" w:id="1">
    <w:p w:rsidR="00EA0E6F" w:rsidRDefault="00EA0E6F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BC7" w:rsidRDefault="005B0B76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56B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BC7" w:rsidRDefault="00056BC7" w:rsidP="00733AE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BC7" w:rsidRDefault="005B0B76">
    <w:pPr>
      <w:pStyle w:val="a5"/>
      <w:jc w:val="right"/>
    </w:pPr>
    <w:fldSimple w:instr="PAGE   \* MERGEFORMAT">
      <w:r w:rsidR="00463AD8">
        <w:rPr>
          <w:noProof/>
        </w:rPr>
        <w:t>5</w:t>
      </w:r>
    </w:fldSimple>
  </w:p>
  <w:p w:rsidR="00056BC7" w:rsidRDefault="00056BC7" w:rsidP="00733AE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BC7" w:rsidRDefault="005B0B76">
    <w:pPr>
      <w:pStyle w:val="a5"/>
      <w:jc w:val="right"/>
    </w:pPr>
    <w:fldSimple w:instr=" PAGE   \* MERGEFORMAT ">
      <w:r w:rsidR="00463AD8">
        <w:rPr>
          <w:noProof/>
        </w:rPr>
        <w:t>39</w:t>
      </w:r>
    </w:fldSimple>
  </w:p>
  <w:p w:rsidR="00056BC7" w:rsidRDefault="00056B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E6F" w:rsidRDefault="00EA0E6F" w:rsidP="0018331B">
      <w:pPr>
        <w:spacing w:after="0" w:line="240" w:lineRule="auto"/>
      </w:pPr>
      <w:r>
        <w:separator/>
      </w:r>
    </w:p>
  </w:footnote>
  <w:footnote w:type="continuationSeparator" w:id="1">
    <w:p w:rsidR="00EA0E6F" w:rsidRDefault="00EA0E6F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C547E46"/>
    <w:multiLevelType w:val="hybridMultilevel"/>
    <w:tmpl w:val="5AEEF672"/>
    <w:lvl w:ilvl="0" w:tplc="0419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8" w:hanging="360"/>
      </w:pPr>
    </w:lvl>
    <w:lvl w:ilvl="2" w:tplc="0419001B" w:tentative="1">
      <w:start w:val="1"/>
      <w:numFmt w:val="lowerRoman"/>
      <w:lvlText w:val="%3."/>
      <w:lvlJc w:val="right"/>
      <w:pPr>
        <w:ind w:left="7328" w:hanging="180"/>
      </w:pPr>
    </w:lvl>
    <w:lvl w:ilvl="3" w:tplc="0419000F" w:tentative="1">
      <w:start w:val="1"/>
      <w:numFmt w:val="decimal"/>
      <w:lvlText w:val="%4."/>
      <w:lvlJc w:val="left"/>
      <w:pPr>
        <w:ind w:left="8048" w:hanging="360"/>
      </w:pPr>
    </w:lvl>
    <w:lvl w:ilvl="4" w:tplc="04190019" w:tentative="1">
      <w:start w:val="1"/>
      <w:numFmt w:val="lowerLetter"/>
      <w:lvlText w:val="%5."/>
      <w:lvlJc w:val="left"/>
      <w:pPr>
        <w:ind w:left="8768" w:hanging="360"/>
      </w:pPr>
    </w:lvl>
    <w:lvl w:ilvl="5" w:tplc="0419001B" w:tentative="1">
      <w:start w:val="1"/>
      <w:numFmt w:val="lowerRoman"/>
      <w:lvlText w:val="%6."/>
      <w:lvlJc w:val="right"/>
      <w:pPr>
        <w:ind w:left="9488" w:hanging="180"/>
      </w:pPr>
    </w:lvl>
    <w:lvl w:ilvl="6" w:tplc="0419000F" w:tentative="1">
      <w:start w:val="1"/>
      <w:numFmt w:val="decimal"/>
      <w:lvlText w:val="%7."/>
      <w:lvlJc w:val="left"/>
      <w:pPr>
        <w:ind w:left="10208" w:hanging="360"/>
      </w:pPr>
    </w:lvl>
    <w:lvl w:ilvl="7" w:tplc="04190019" w:tentative="1">
      <w:start w:val="1"/>
      <w:numFmt w:val="lowerLetter"/>
      <w:lvlText w:val="%8."/>
      <w:lvlJc w:val="left"/>
      <w:pPr>
        <w:ind w:left="10928" w:hanging="360"/>
      </w:pPr>
    </w:lvl>
    <w:lvl w:ilvl="8" w:tplc="0419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25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22E0052"/>
    <w:multiLevelType w:val="hybridMultilevel"/>
    <w:tmpl w:val="AAC01D6C"/>
    <w:lvl w:ilvl="0" w:tplc="84D098F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">
    <w:nsid w:val="4B746807"/>
    <w:multiLevelType w:val="hybridMultilevel"/>
    <w:tmpl w:val="9458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4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F63E60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7E0B3D"/>
    <w:multiLevelType w:val="hybridMultilevel"/>
    <w:tmpl w:val="AAC01D6C"/>
    <w:lvl w:ilvl="0" w:tplc="84D098F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783D138B"/>
    <w:multiLevelType w:val="hybridMultilevel"/>
    <w:tmpl w:val="80B65400"/>
    <w:lvl w:ilvl="0" w:tplc="E94CBCB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30"/>
  </w:num>
  <w:num w:numId="2">
    <w:abstractNumId w:val="51"/>
  </w:num>
  <w:num w:numId="3">
    <w:abstractNumId w:val="18"/>
  </w:num>
  <w:num w:numId="4">
    <w:abstractNumId w:val="34"/>
  </w:num>
  <w:num w:numId="5">
    <w:abstractNumId w:val="16"/>
  </w:num>
  <w:num w:numId="6">
    <w:abstractNumId w:val="19"/>
  </w:num>
  <w:num w:numId="7">
    <w:abstractNumId w:val="53"/>
  </w:num>
  <w:num w:numId="8">
    <w:abstractNumId w:val="45"/>
  </w:num>
  <w:num w:numId="9">
    <w:abstractNumId w:val="29"/>
  </w:num>
  <w:num w:numId="10">
    <w:abstractNumId w:val="15"/>
  </w:num>
  <w:num w:numId="11">
    <w:abstractNumId w:val="21"/>
  </w:num>
  <w:num w:numId="12">
    <w:abstractNumId w:val="32"/>
  </w:num>
  <w:num w:numId="13">
    <w:abstractNumId w:val="23"/>
  </w:num>
  <w:num w:numId="14">
    <w:abstractNumId w:val="37"/>
  </w:num>
  <w:num w:numId="15">
    <w:abstractNumId w:val="48"/>
  </w:num>
  <w:num w:numId="16">
    <w:abstractNumId w:val="42"/>
  </w:num>
  <w:num w:numId="17">
    <w:abstractNumId w:val="31"/>
  </w:num>
  <w:num w:numId="18">
    <w:abstractNumId w:val="26"/>
  </w:num>
  <w:num w:numId="19">
    <w:abstractNumId w:val="35"/>
  </w:num>
  <w:num w:numId="20">
    <w:abstractNumId w:val="25"/>
  </w:num>
  <w:num w:numId="21">
    <w:abstractNumId w:val="20"/>
  </w:num>
  <w:num w:numId="22">
    <w:abstractNumId w:val="14"/>
  </w:num>
  <w:num w:numId="23">
    <w:abstractNumId w:val="49"/>
  </w:num>
  <w:num w:numId="24">
    <w:abstractNumId w:val="41"/>
  </w:num>
  <w:num w:numId="25">
    <w:abstractNumId w:val="22"/>
  </w:num>
  <w:num w:numId="26">
    <w:abstractNumId w:val="33"/>
  </w:num>
  <w:num w:numId="27">
    <w:abstractNumId w:val="44"/>
  </w:num>
  <w:num w:numId="28">
    <w:abstractNumId w:val="50"/>
  </w:num>
  <w:num w:numId="29">
    <w:abstractNumId w:val="17"/>
  </w:num>
  <w:num w:numId="30">
    <w:abstractNumId w:val="39"/>
  </w:num>
  <w:num w:numId="31">
    <w:abstractNumId w:val="38"/>
  </w:num>
  <w:num w:numId="32">
    <w:abstractNumId w:val="43"/>
  </w:num>
  <w:num w:numId="33">
    <w:abstractNumId w:val="28"/>
  </w:num>
  <w:num w:numId="34">
    <w:abstractNumId w:val="36"/>
  </w:num>
  <w:num w:numId="35">
    <w:abstractNumId w:val="24"/>
  </w:num>
  <w:num w:numId="36">
    <w:abstractNumId w:val="47"/>
  </w:num>
  <w:num w:numId="37">
    <w:abstractNumId w:val="52"/>
  </w:num>
  <w:num w:numId="38">
    <w:abstractNumId w:val="40"/>
  </w:num>
  <w:num w:numId="39">
    <w:abstractNumId w:val="27"/>
  </w:num>
  <w:num w:numId="40">
    <w:abstractNumId w:val="46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1D6"/>
    <w:rsid w:val="00010788"/>
    <w:rsid w:val="0001156F"/>
    <w:rsid w:val="0001279A"/>
    <w:rsid w:val="0001289A"/>
    <w:rsid w:val="00020E80"/>
    <w:rsid w:val="00022F20"/>
    <w:rsid w:val="00024CE4"/>
    <w:rsid w:val="00025211"/>
    <w:rsid w:val="00026A47"/>
    <w:rsid w:val="00027696"/>
    <w:rsid w:val="000277E5"/>
    <w:rsid w:val="00030BBA"/>
    <w:rsid w:val="00032706"/>
    <w:rsid w:val="00033ECE"/>
    <w:rsid w:val="00036C76"/>
    <w:rsid w:val="0004080C"/>
    <w:rsid w:val="00041532"/>
    <w:rsid w:val="00042346"/>
    <w:rsid w:val="0004459F"/>
    <w:rsid w:val="000445B0"/>
    <w:rsid w:val="000457F6"/>
    <w:rsid w:val="00045B33"/>
    <w:rsid w:val="0004609E"/>
    <w:rsid w:val="0004753E"/>
    <w:rsid w:val="00052AED"/>
    <w:rsid w:val="00054AE2"/>
    <w:rsid w:val="00056221"/>
    <w:rsid w:val="00056BC7"/>
    <w:rsid w:val="00061CE4"/>
    <w:rsid w:val="00062BA0"/>
    <w:rsid w:val="000639D0"/>
    <w:rsid w:val="00064C32"/>
    <w:rsid w:val="0006571F"/>
    <w:rsid w:val="0006606B"/>
    <w:rsid w:val="0006619D"/>
    <w:rsid w:val="00067ACD"/>
    <w:rsid w:val="0007038C"/>
    <w:rsid w:val="0007067D"/>
    <w:rsid w:val="00070AA1"/>
    <w:rsid w:val="00072900"/>
    <w:rsid w:val="000742E1"/>
    <w:rsid w:val="00074D93"/>
    <w:rsid w:val="000754D0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A7CF9"/>
    <w:rsid w:val="000B09A5"/>
    <w:rsid w:val="000B0E7E"/>
    <w:rsid w:val="000B1BD1"/>
    <w:rsid w:val="000B3043"/>
    <w:rsid w:val="000C2AD3"/>
    <w:rsid w:val="000C2AF5"/>
    <w:rsid w:val="000C2F7A"/>
    <w:rsid w:val="000C319F"/>
    <w:rsid w:val="000C47ED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0E75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E7A62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0F7CC4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37663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1B1"/>
    <w:rsid w:val="00152FD2"/>
    <w:rsid w:val="001537D5"/>
    <w:rsid w:val="00153832"/>
    <w:rsid w:val="00153A9E"/>
    <w:rsid w:val="0015462C"/>
    <w:rsid w:val="00156172"/>
    <w:rsid w:val="001567C5"/>
    <w:rsid w:val="00156A57"/>
    <w:rsid w:val="0015730E"/>
    <w:rsid w:val="00157982"/>
    <w:rsid w:val="001600B7"/>
    <w:rsid w:val="00162092"/>
    <w:rsid w:val="001644B0"/>
    <w:rsid w:val="00166015"/>
    <w:rsid w:val="001663BC"/>
    <w:rsid w:val="00166EEE"/>
    <w:rsid w:val="001676D0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87562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19F9"/>
    <w:rsid w:val="001A3517"/>
    <w:rsid w:val="001A518C"/>
    <w:rsid w:val="001A71D2"/>
    <w:rsid w:val="001A7460"/>
    <w:rsid w:val="001B0CD8"/>
    <w:rsid w:val="001B1352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2B4"/>
    <w:rsid w:val="001C4754"/>
    <w:rsid w:val="001C4EAF"/>
    <w:rsid w:val="001C4EB9"/>
    <w:rsid w:val="001C6DB0"/>
    <w:rsid w:val="001C76BA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5140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3870"/>
    <w:rsid w:val="002045E2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7B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0A2"/>
    <w:rsid w:val="002C088D"/>
    <w:rsid w:val="002C1408"/>
    <w:rsid w:val="002C412A"/>
    <w:rsid w:val="002C4887"/>
    <w:rsid w:val="002C49E7"/>
    <w:rsid w:val="002C4E8B"/>
    <w:rsid w:val="002C69A2"/>
    <w:rsid w:val="002C6E68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3B9A"/>
    <w:rsid w:val="002E76A5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E65"/>
    <w:rsid w:val="003203B5"/>
    <w:rsid w:val="00321390"/>
    <w:rsid w:val="00321458"/>
    <w:rsid w:val="00322AAD"/>
    <w:rsid w:val="00324A2D"/>
    <w:rsid w:val="00324ED0"/>
    <w:rsid w:val="003253CF"/>
    <w:rsid w:val="0032563C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51AD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873CC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A70B4"/>
    <w:rsid w:val="003B28A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0519F"/>
    <w:rsid w:val="004120FA"/>
    <w:rsid w:val="00412679"/>
    <w:rsid w:val="0041319E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5DD9"/>
    <w:rsid w:val="00426941"/>
    <w:rsid w:val="00427529"/>
    <w:rsid w:val="00427C11"/>
    <w:rsid w:val="00430EDF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D6B"/>
    <w:rsid w:val="00447E0D"/>
    <w:rsid w:val="0045003B"/>
    <w:rsid w:val="0045571D"/>
    <w:rsid w:val="00455840"/>
    <w:rsid w:val="00456239"/>
    <w:rsid w:val="00456FE7"/>
    <w:rsid w:val="004572F2"/>
    <w:rsid w:val="00457F4F"/>
    <w:rsid w:val="00460189"/>
    <w:rsid w:val="00462640"/>
    <w:rsid w:val="00462C7C"/>
    <w:rsid w:val="004636B8"/>
    <w:rsid w:val="00463AD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2F0D"/>
    <w:rsid w:val="00495924"/>
    <w:rsid w:val="00495F04"/>
    <w:rsid w:val="004969A8"/>
    <w:rsid w:val="004971FA"/>
    <w:rsid w:val="004A0421"/>
    <w:rsid w:val="004A0F5C"/>
    <w:rsid w:val="004A1E69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25F"/>
    <w:rsid w:val="004B2E48"/>
    <w:rsid w:val="004B4518"/>
    <w:rsid w:val="004B66FF"/>
    <w:rsid w:val="004B7138"/>
    <w:rsid w:val="004C1094"/>
    <w:rsid w:val="004C143D"/>
    <w:rsid w:val="004C396E"/>
    <w:rsid w:val="004C3DC6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3C80"/>
    <w:rsid w:val="004E78F3"/>
    <w:rsid w:val="004F194C"/>
    <w:rsid w:val="004F2369"/>
    <w:rsid w:val="004F286B"/>
    <w:rsid w:val="004F2D7C"/>
    <w:rsid w:val="004F2DA3"/>
    <w:rsid w:val="004F3C2A"/>
    <w:rsid w:val="004F46DB"/>
    <w:rsid w:val="004F54B1"/>
    <w:rsid w:val="004F61B3"/>
    <w:rsid w:val="004F61ED"/>
    <w:rsid w:val="004F650B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392C"/>
    <w:rsid w:val="00534BAF"/>
    <w:rsid w:val="0053506C"/>
    <w:rsid w:val="005414C1"/>
    <w:rsid w:val="00542642"/>
    <w:rsid w:val="0054368F"/>
    <w:rsid w:val="00543E5A"/>
    <w:rsid w:val="00543EE7"/>
    <w:rsid w:val="0055272D"/>
    <w:rsid w:val="00552A70"/>
    <w:rsid w:val="00552B34"/>
    <w:rsid w:val="00553F3A"/>
    <w:rsid w:val="0055522E"/>
    <w:rsid w:val="00555D84"/>
    <w:rsid w:val="00556BB1"/>
    <w:rsid w:val="0055704C"/>
    <w:rsid w:val="00560415"/>
    <w:rsid w:val="00560C80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97AEC"/>
    <w:rsid w:val="005A03AC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76"/>
    <w:rsid w:val="005B0BFC"/>
    <w:rsid w:val="005B1CAE"/>
    <w:rsid w:val="005B37B2"/>
    <w:rsid w:val="005B50A8"/>
    <w:rsid w:val="005B58FA"/>
    <w:rsid w:val="005B5ABB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86B"/>
    <w:rsid w:val="005E7AD8"/>
    <w:rsid w:val="005F154A"/>
    <w:rsid w:val="005F20AC"/>
    <w:rsid w:val="005F3E13"/>
    <w:rsid w:val="005F5106"/>
    <w:rsid w:val="005F6C62"/>
    <w:rsid w:val="005F716D"/>
    <w:rsid w:val="00600CDC"/>
    <w:rsid w:val="00602A38"/>
    <w:rsid w:val="00602AF3"/>
    <w:rsid w:val="00604504"/>
    <w:rsid w:val="00604F4D"/>
    <w:rsid w:val="00605586"/>
    <w:rsid w:val="00605676"/>
    <w:rsid w:val="00605F51"/>
    <w:rsid w:val="0060715D"/>
    <w:rsid w:val="006073F1"/>
    <w:rsid w:val="006078C6"/>
    <w:rsid w:val="00607AEB"/>
    <w:rsid w:val="00607CD4"/>
    <w:rsid w:val="006106AF"/>
    <w:rsid w:val="00610C72"/>
    <w:rsid w:val="006125B1"/>
    <w:rsid w:val="0061505E"/>
    <w:rsid w:val="006151E9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1628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2DDF"/>
    <w:rsid w:val="0065486C"/>
    <w:rsid w:val="00654F36"/>
    <w:rsid w:val="00657265"/>
    <w:rsid w:val="00657F90"/>
    <w:rsid w:val="00661783"/>
    <w:rsid w:val="0066215E"/>
    <w:rsid w:val="006621D2"/>
    <w:rsid w:val="00662CE0"/>
    <w:rsid w:val="00662EA7"/>
    <w:rsid w:val="00664BFE"/>
    <w:rsid w:val="006656A7"/>
    <w:rsid w:val="0066791A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6195"/>
    <w:rsid w:val="00697A9F"/>
    <w:rsid w:val="006A41B3"/>
    <w:rsid w:val="006A4397"/>
    <w:rsid w:val="006A494E"/>
    <w:rsid w:val="006A5D23"/>
    <w:rsid w:val="006A5E8A"/>
    <w:rsid w:val="006A6BCF"/>
    <w:rsid w:val="006A7484"/>
    <w:rsid w:val="006A7DAF"/>
    <w:rsid w:val="006B1BCA"/>
    <w:rsid w:val="006B3350"/>
    <w:rsid w:val="006B45FF"/>
    <w:rsid w:val="006B507F"/>
    <w:rsid w:val="006B6AF0"/>
    <w:rsid w:val="006B7B88"/>
    <w:rsid w:val="006C0283"/>
    <w:rsid w:val="006C47AE"/>
    <w:rsid w:val="006C535C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192"/>
    <w:rsid w:val="006E2659"/>
    <w:rsid w:val="006E2792"/>
    <w:rsid w:val="006E3A97"/>
    <w:rsid w:val="006E4931"/>
    <w:rsid w:val="006E64F8"/>
    <w:rsid w:val="006F1AE7"/>
    <w:rsid w:val="006F363B"/>
    <w:rsid w:val="006F3F3D"/>
    <w:rsid w:val="006F5932"/>
    <w:rsid w:val="006F5C16"/>
    <w:rsid w:val="006F6C64"/>
    <w:rsid w:val="006F77CD"/>
    <w:rsid w:val="006F77D5"/>
    <w:rsid w:val="006F78A3"/>
    <w:rsid w:val="006F7D62"/>
    <w:rsid w:val="00700194"/>
    <w:rsid w:val="007002DD"/>
    <w:rsid w:val="00701737"/>
    <w:rsid w:val="0070188A"/>
    <w:rsid w:val="00701995"/>
    <w:rsid w:val="00701AD6"/>
    <w:rsid w:val="007027B6"/>
    <w:rsid w:val="0070314A"/>
    <w:rsid w:val="00704D3A"/>
    <w:rsid w:val="0070538C"/>
    <w:rsid w:val="007058EB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698E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53CB"/>
    <w:rsid w:val="00755F3C"/>
    <w:rsid w:val="00757B1F"/>
    <w:rsid w:val="00760462"/>
    <w:rsid w:val="0076145D"/>
    <w:rsid w:val="00761594"/>
    <w:rsid w:val="007618AF"/>
    <w:rsid w:val="0076291C"/>
    <w:rsid w:val="00764A68"/>
    <w:rsid w:val="00764E5F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6F1F"/>
    <w:rsid w:val="00777F4F"/>
    <w:rsid w:val="007800CB"/>
    <w:rsid w:val="00780407"/>
    <w:rsid w:val="00780B7D"/>
    <w:rsid w:val="00780DD3"/>
    <w:rsid w:val="007822CA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B2F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5A52"/>
    <w:rsid w:val="007B610A"/>
    <w:rsid w:val="007B6EFD"/>
    <w:rsid w:val="007B7B0D"/>
    <w:rsid w:val="007B7CEE"/>
    <w:rsid w:val="007C0C79"/>
    <w:rsid w:val="007C0F94"/>
    <w:rsid w:val="007C2D81"/>
    <w:rsid w:val="007C3113"/>
    <w:rsid w:val="007C78A8"/>
    <w:rsid w:val="007D0FC6"/>
    <w:rsid w:val="007D0FDD"/>
    <w:rsid w:val="007D1408"/>
    <w:rsid w:val="007D18F3"/>
    <w:rsid w:val="007D2A8E"/>
    <w:rsid w:val="007D362B"/>
    <w:rsid w:val="007D4636"/>
    <w:rsid w:val="007D4BCF"/>
    <w:rsid w:val="007D4E83"/>
    <w:rsid w:val="007D5719"/>
    <w:rsid w:val="007D588E"/>
    <w:rsid w:val="007D6795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92B"/>
    <w:rsid w:val="007F2B14"/>
    <w:rsid w:val="007F42AD"/>
    <w:rsid w:val="007F45D7"/>
    <w:rsid w:val="007F4E5A"/>
    <w:rsid w:val="007F52DF"/>
    <w:rsid w:val="007F58D5"/>
    <w:rsid w:val="007F76FE"/>
    <w:rsid w:val="00800198"/>
    <w:rsid w:val="008014D5"/>
    <w:rsid w:val="008015B0"/>
    <w:rsid w:val="008027D4"/>
    <w:rsid w:val="008031C5"/>
    <w:rsid w:val="008033BB"/>
    <w:rsid w:val="00806CB2"/>
    <w:rsid w:val="00807742"/>
    <w:rsid w:val="008130C4"/>
    <w:rsid w:val="00814080"/>
    <w:rsid w:val="008144DA"/>
    <w:rsid w:val="008151D9"/>
    <w:rsid w:val="008162C8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2B3A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1F3E"/>
    <w:rsid w:val="00852E84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0F1C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042A"/>
    <w:rsid w:val="00882F9E"/>
    <w:rsid w:val="00883841"/>
    <w:rsid w:val="00884442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3745"/>
    <w:rsid w:val="008A414B"/>
    <w:rsid w:val="008A41F7"/>
    <w:rsid w:val="008A4BFA"/>
    <w:rsid w:val="008A7145"/>
    <w:rsid w:val="008B3C9D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A90"/>
    <w:rsid w:val="008D4E11"/>
    <w:rsid w:val="008D58DC"/>
    <w:rsid w:val="008D68CB"/>
    <w:rsid w:val="008D68EA"/>
    <w:rsid w:val="008D6CFF"/>
    <w:rsid w:val="008D7C53"/>
    <w:rsid w:val="008D7ED3"/>
    <w:rsid w:val="008E08CC"/>
    <w:rsid w:val="008E399F"/>
    <w:rsid w:val="008E495A"/>
    <w:rsid w:val="008E532E"/>
    <w:rsid w:val="008E55E0"/>
    <w:rsid w:val="008E5EE6"/>
    <w:rsid w:val="008E7158"/>
    <w:rsid w:val="008E729B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04CBD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062F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6B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4A88"/>
    <w:rsid w:val="009B6421"/>
    <w:rsid w:val="009B6A7C"/>
    <w:rsid w:val="009C01C6"/>
    <w:rsid w:val="009C08C5"/>
    <w:rsid w:val="009C15A6"/>
    <w:rsid w:val="009C16B6"/>
    <w:rsid w:val="009C1E41"/>
    <w:rsid w:val="009C28EA"/>
    <w:rsid w:val="009C407C"/>
    <w:rsid w:val="009C6F0C"/>
    <w:rsid w:val="009D0774"/>
    <w:rsid w:val="009D13A1"/>
    <w:rsid w:val="009D3502"/>
    <w:rsid w:val="009D3C0C"/>
    <w:rsid w:val="009D4429"/>
    <w:rsid w:val="009D4587"/>
    <w:rsid w:val="009D4727"/>
    <w:rsid w:val="009D4CB2"/>
    <w:rsid w:val="009D57CA"/>
    <w:rsid w:val="009D6402"/>
    <w:rsid w:val="009D704B"/>
    <w:rsid w:val="009E09CE"/>
    <w:rsid w:val="009E1258"/>
    <w:rsid w:val="009E1542"/>
    <w:rsid w:val="009E29B1"/>
    <w:rsid w:val="009E2EB0"/>
    <w:rsid w:val="009E3323"/>
    <w:rsid w:val="009E474D"/>
    <w:rsid w:val="009E5922"/>
    <w:rsid w:val="009E5965"/>
    <w:rsid w:val="009E64FA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04"/>
    <w:rsid w:val="00A14F9B"/>
    <w:rsid w:val="00A15665"/>
    <w:rsid w:val="00A216C0"/>
    <w:rsid w:val="00A22295"/>
    <w:rsid w:val="00A22949"/>
    <w:rsid w:val="00A22960"/>
    <w:rsid w:val="00A22ADB"/>
    <w:rsid w:val="00A243E5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473E5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2566"/>
    <w:rsid w:val="00A734CF"/>
    <w:rsid w:val="00A735CF"/>
    <w:rsid w:val="00A74808"/>
    <w:rsid w:val="00A75802"/>
    <w:rsid w:val="00A75BEB"/>
    <w:rsid w:val="00A760F1"/>
    <w:rsid w:val="00A76229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C1C"/>
    <w:rsid w:val="00A87D2D"/>
    <w:rsid w:val="00A90016"/>
    <w:rsid w:val="00A902CC"/>
    <w:rsid w:val="00A91778"/>
    <w:rsid w:val="00A91D82"/>
    <w:rsid w:val="00A922EF"/>
    <w:rsid w:val="00A92410"/>
    <w:rsid w:val="00A95683"/>
    <w:rsid w:val="00AA6041"/>
    <w:rsid w:val="00AA6799"/>
    <w:rsid w:val="00AB3A29"/>
    <w:rsid w:val="00AB3DA4"/>
    <w:rsid w:val="00AB3E86"/>
    <w:rsid w:val="00AB4BC2"/>
    <w:rsid w:val="00AB56DB"/>
    <w:rsid w:val="00AB583D"/>
    <w:rsid w:val="00AB78A7"/>
    <w:rsid w:val="00AC0E95"/>
    <w:rsid w:val="00AC1CE0"/>
    <w:rsid w:val="00AC2B8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5D07"/>
    <w:rsid w:val="00B16803"/>
    <w:rsid w:val="00B17A21"/>
    <w:rsid w:val="00B209D7"/>
    <w:rsid w:val="00B20F24"/>
    <w:rsid w:val="00B21C88"/>
    <w:rsid w:val="00B24021"/>
    <w:rsid w:val="00B264ED"/>
    <w:rsid w:val="00B26BD5"/>
    <w:rsid w:val="00B27438"/>
    <w:rsid w:val="00B278DA"/>
    <w:rsid w:val="00B309AE"/>
    <w:rsid w:val="00B30A8B"/>
    <w:rsid w:val="00B31B76"/>
    <w:rsid w:val="00B3403A"/>
    <w:rsid w:val="00B34A14"/>
    <w:rsid w:val="00B360B8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5B2A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A782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356"/>
    <w:rsid w:val="00BF4A2C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6032"/>
    <w:rsid w:val="00C169DC"/>
    <w:rsid w:val="00C16DFE"/>
    <w:rsid w:val="00C1786C"/>
    <w:rsid w:val="00C20654"/>
    <w:rsid w:val="00C20F83"/>
    <w:rsid w:val="00C214D1"/>
    <w:rsid w:val="00C21DA5"/>
    <w:rsid w:val="00C2284B"/>
    <w:rsid w:val="00C25F7C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6C09"/>
    <w:rsid w:val="00C570FB"/>
    <w:rsid w:val="00C579F2"/>
    <w:rsid w:val="00C6110F"/>
    <w:rsid w:val="00C61941"/>
    <w:rsid w:val="00C6339F"/>
    <w:rsid w:val="00C633B4"/>
    <w:rsid w:val="00C63CAB"/>
    <w:rsid w:val="00C647DF"/>
    <w:rsid w:val="00C6593B"/>
    <w:rsid w:val="00C66224"/>
    <w:rsid w:val="00C66EA9"/>
    <w:rsid w:val="00C726EC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284"/>
    <w:rsid w:val="00C95F1D"/>
    <w:rsid w:val="00C96FBA"/>
    <w:rsid w:val="00C9759B"/>
    <w:rsid w:val="00CA39C6"/>
    <w:rsid w:val="00CA3E20"/>
    <w:rsid w:val="00CA41D2"/>
    <w:rsid w:val="00CA462C"/>
    <w:rsid w:val="00CA67CF"/>
    <w:rsid w:val="00CA683B"/>
    <w:rsid w:val="00CA7F77"/>
    <w:rsid w:val="00CB1615"/>
    <w:rsid w:val="00CB1CED"/>
    <w:rsid w:val="00CB21F2"/>
    <w:rsid w:val="00CB3DCE"/>
    <w:rsid w:val="00CB49FE"/>
    <w:rsid w:val="00CC0E3F"/>
    <w:rsid w:val="00CC1978"/>
    <w:rsid w:val="00CC1C1A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383E"/>
    <w:rsid w:val="00CD48E0"/>
    <w:rsid w:val="00CD54D5"/>
    <w:rsid w:val="00CD5743"/>
    <w:rsid w:val="00CD5987"/>
    <w:rsid w:val="00CD719B"/>
    <w:rsid w:val="00CE16A5"/>
    <w:rsid w:val="00CE1ADB"/>
    <w:rsid w:val="00CE1CD4"/>
    <w:rsid w:val="00CE27E6"/>
    <w:rsid w:val="00CE5047"/>
    <w:rsid w:val="00CE5505"/>
    <w:rsid w:val="00CE5E58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58D"/>
    <w:rsid w:val="00D11B29"/>
    <w:rsid w:val="00D11BD3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5465"/>
    <w:rsid w:val="00D26171"/>
    <w:rsid w:val="00D2713A"/>
    <w:rsid w:val="00D309BE"/>
    <w:rsid w:val="00D310B4"/>
    <w:rsid w:val="00D32362"/>
    <w:rsid w:val="00D32366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1B2A"/>
    <w:rsid w:val="00D5421B"/>
    <w:rsid w:val="00D55093"/>
    <w:rsid w:val="00D55B04"/>
    <w:rsid w:val="00D565AB"/>
    <w:rsid w:val="00D56985"/>
    <w:rsid w:val="00D60085"/>
    <w:rsid w:val="00D60932"/>
    <w:rsid w:val="00D6095B"/>
    <w:rsid w:val="00D61C40"/>
    <w:rsid w:val="00D62561"/>
    <w:rsid w:val="00D62708"/>
    <w:rsid w:val="00D63D88"/>
    <w:rsid w:val="00D64166"/>
    <w:rsid w:val="00D6674D"/>
    <w:rsid w:val="00D66907"/>
    <w:rsid w:val="00D66FBC"/>
    <w:rsid w:val="00D66FE9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76D0A"/>
    <w:rsid w:val="00D77C41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2E27"/>
    <w:rsid w:val="00DA708E"/>
    <w:rsid w:val="00DA7A02"/>
    <w:rsid w:val="00DB0BAA"/>
    <w:rsid w:val="00DB1581"/>
    <w:rsid w:val="00DB1ECC"/>
    <w:rsid w:val="00DB35A5"/>
    <w:rsid w:val="00DB567E"/>
    <w:rsid w:val="00DB667E"/>
    <w:rsid w:val="00DC019C"/>
    <w:rsid w:val="00DC062B"/>
    <w:rsid w:val="00DC09E5"/>
    <w:rsid w:val="00DC1691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1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4B05"/>
    <w:rsid w:val="00E35513"/>
    <w:rsid w:val="00E3601D"/>
    <w:rsid w:val="00E36307"/>
    <w:rsid w:val="00E37314"/>
    <w:rsid w:val="00E417B0"/>
    <w:rsid w:val="00E417C2"/>
    <w:rsid w:val="00E4214D"/>
    <w:rsid w:val="00E465ED"/>
    <w:rsid w:val="00E474B7"/>
    <w:rsid w:val="00E47660"/>
    <w:rsid w:val="00E47D54"/>
    <w:rsid w:val="00E5165D"/>
    <w:rsid w:val="00E52121"/>
    <w:rsid w:val="00E522DD"/>
    <w:rsid w:val="00E52EE4"/>
    <w:rsid w:val="00E53931"/>
    <w:rsid w:val="00E53EC7"/>
    <w:rsid w:val="00E54537"/>
    <w:rsid w:val="00E5476D"/>
    <w:rsid w:val="00E56B92"/>
    <w:rsid w:val="00E574CE"/>
    <w:rsid w:val="00E57575"/>
    <w:rsid w:val="00E601E7"/>
    <w:rsid w:val="00E613A7"/>
    <w:rsid w:val="00E62290"/>
    <w:rsid w:val="00E63C3A"/>
    <w:rsid w:val="00E65A6E"/>
    <w:rsid w:val="00E705A0"/>
    <w:rsid w:val="00E709E4"/>
    <w:rsid w:val="00E7213A"/>
    <w:rsid w:val="00E73962"/>
    <w:rsid w:val="00E7454A"/>
    <w:rsid w:val="00E747F7"/>
    <w:rsid w:val="00E751B6"/>
    <w:rsid w:val="00E754D8"/>
    <w:rsid w:val="00E758AE"/>
    <w:rsid w:val="00E75B66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0E6F"/>
    <w:rsid w:val="00EA300E"/>
    <w:rsid w:val="00EA445D"/>
    <w:rsid w:val="00EA58D5"/>
    <w:rsid w:val="00EA5CF9"/>
    <w:rsid w:val="00EA5DAD"/>
    <w:rsid w:val="00EA77E3"/>
    <w:rsid w:val="00EB0F72"/>
    <w:rsid w:val="00EB168F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4E3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C45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5A71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2D70"/>
    <w:rsid w:val="00F2381C"/>
    <w:rsid w:val="00F2457C"/>
    <w:rsid w:val="00F25F93"/>
    <w:rsid w:val="00F27708"/>
    <w:rsid w:val="00F27915"/>
    <w:rsid w:val="00F30ABF"/>
    <w:rsid w:val="00F326A7"/>
    <w:rsid w:val="00F32AC4"/>
    <w:rsid w:val="00F35398"/>
    <w:rsid w:val="00F356E2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44B"/>
    <w:rsid w:val="00F72ACB"/>
    <w:rsid w:val="00F74EB6"/>
    <w:rsid w:val="00F74EDB"/>
    <w:rsid w:val="00F77BD5"/>
    <w:rsid w:val="00F77D4E"/>
    <w:rsid w:val="00F80E2B"/>
    <w:rsid w:val="00F82F45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59A2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6346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locked/>
    <w:rsid w:val="00E751B6"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E751B6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sid w:val="00E751B6"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E751B6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519F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519F"/>
    <w:rPr>
      <w:sz w:val="22"/>
      <w:szCs w:val="22"/>
    </w:rPr>
  </w:style>
  <w:style w:type="paragraph" w:customStyle="1" w:styleId="Style2">
    <w:name w:val="Style2"/>
    <w:basedOn w:val="a"/>
    <w:uiPriority w:val="99"/>
    <w:rsid w:val="0040519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lg">
    <w:name w:val="lg"/>
    <w:basedOn w:val="a0"/>
    <w:rsid w:val="00DB1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519F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519F"/>
    <w:rPr>
      <w:sz w:val="22"/>
      <w:szCs w:val="22"/>
    </w:rPr>
  </w:style>
  <w:style w:type="paragraph" w:customStyle="1" w:styleId="Style2">
    <w:name w:val="Style2"/>
    <w:basedOn w:val="a"/>
    <w:uiPriority w:val="99"/>
    <w:rsid w:val="0040519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lg">
    <w:name w:val="lg"/>
    <w:basedOn w:val="a0"/>
    <w:rsid w:val="00DB1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58831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67754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4387.html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001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54973.html" TargetMode="External"/><Relationship Id="rId10" Type="http://schemas.openxmlformats.org/officeDocument/2006/relationships/hyperlink" Target="http://www.iprbookshop.ru/16402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2015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5B26-EA6D-4F33-9DC9-19835163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3608</TotalTime>
  <Pages>1</Pages>
  <Words>10350</Words>
  <Characters>58998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262</cp:revision>
  <cp:lastPrinted>2018-07-07T11:57:00Z</cp:lastPrinted>
  <dcterms:created xsi:type="dcterms:W3CDTF">2018-05-05T14:08:00Z</dcterms:created>
  <dcterms:modified xsi:type="dcterms:W3CDTF">2019-11-17T17:31:00Z</dcterms:modified>
</cp:coreProperties>
</file>